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CF1" w:rsidRPr="000609AB" w:rsidRDefault="00404CF1" w:rsidP="00F2188A">
      <w:pPr>
        <w:pStyle w:val="NoSpacing"/>
        <w:jc w:val="center"/>
        <w:rPr>
          <w:rFonts w:ascii="Arial" w:hAnsi="Arial" w:cs="Arial"/>
          <w:b/>
          <w:sz w:val="32"/>
          <w:szCs w:val="32"/>
        </w:rPr>
      </w:pPr>
      <w:r w:rsidRPr="000609AB">
        <w:rPr>
          <w:rFonts w:ascii="Arial" w:hAnsi="Arial" w:cs="Arial"/>
          <w:b/>
          <w:sz w:val="32"/>
          <w:szCs w:val="32"/>
        </w:rPr>
        <w:t>Climate Change in the Arctic</w:t>
      </w:r>
    </w:p>
    <w:p w:rsidR="00404CF1" w:rsidRPr="00F2188A" w:rsidRDefault="00734E15" w:rsidP="00F2188A">
      <w:pPr>
        <w:pStyle w:val="NoSpacing"/>
        <w:jc w:val="center"/>
        <w:rPr>
          <w:rFonts w:ascii="Arial" w:hAnsi="Arial" w:cs="Arial"/>
          <w:sz w:val="24"/>
          <w:szCs w:val="24"/>
        </w:rPr>
      </w:pPr>
      <w:proofErr w:type="spellStart"/>
      <w:r>
        <w:rPr>
          <w:rFonts w:ascii="Arial" w:hAnsi="Arial" w:cs="Arial"/>
          <w:b/>
          <w:sz w:val="24"/>
          <w:szCs w:val="24"/>
        </w:rPr>
        <w:t>Modelling</w:t>
      </w:r>
      <w:proofErr w:type="spellEnd"/>
      <w:r>
        <w:rPr>
          <w:rFonts w:ascii="Arial" w:hAnsi="Arial" w:cs="Arial"/>
          <w:b/>
          <w:sz w:val="24"/>
          <w:szCs w:val="24"/>
        </w:rPr>
        <w:t xml:space="preserve"> the Greenhouse Effect</w:t>
      </w:r>
      <w:r w:rsidR="00880950">
        <w:rPr>
          <w:rFonts w:ascii="Arial" w:hAnsi="Arial" w:cs="Arial"/>
          <w:b/>
          <w:sz w:val="24"/>
          <w:szCs w:val="24"/>
        </w:rPr>
        <w:t xml:space="preserve"> – Teacher’s Guide</w:t>
      </w:r>
      <w:r w:rsidR="0014255D">
        <w:rPr>
          <w:rFonts w:ascii="Arial" w:hAnsi="Arial" w:cs="Arial"/>
          <w:b/>
          <w:sz w:val="24"/>
          <w:szCs w:val="24"/>
        </w:rPr>
        <w:t xml:space="preserve"> and Answer Key</w:t>
      </w:r>
    </w:p>
    <w:p w:rsidR="00404CF1" w:rsidRDefault="00404CF1" w:rsidP="00F2188A">
      <w:pPr>
        <w:pStyle w:val="NoSpacing"/>
        <w:rPr>
          <w:rFonts w:ascii="Arial" w:hAnsi="Arial" w:cs="Arial"/>
          <w:sz w:val="24"/>
          <w:szCs w:val="24"/>
        </w:rPr>
      </w:pPr>
    </w:p>
    <w:p w:rsidR="00EE5998" w:rsidRDefault="00EE5998" w:rsidP="00F2188A">
      <w:pPr>
        <w:pStyle w:val="NoSpacing"/>
        <w:rPr>
          <w:rFonts w:ascii="Arial" w:hAnsi="Arial" w:cs="Arial"/>
          <w:sz w:val="24"/>
          <w:szCs w:val="24"/>
        </w:rPr>
      </w:pPr>
    </w:p>
    <w:p w:rsidR="00734E15" w:rsidRPr="00734E15" w:rsidRDefault="00734E15" w:rsidP="00734E15">
      <w:pPr>
        <w:pStyle w:val="NoSpacing"/>
        <w:rPr>
          <w:rFonts w:ascii="Arial" w:hAnsi="Arial" w:cs="Arial"/>
          <w:sz w:val="24"/>
          <w:szCs w:val="24"/>
        </w:rPr>
      </w:pPr>
      <w:r w:rsidRPr="00734E15">
        <w:rPr>
          <w:rFonts w:ascii="Arial" w:hAnsi="Arial" w:cs="Arial"/>
          <w:b/>
          <w:sz w:val="24"/>
          <w:szCs w:val="24"/>
        </w:rPr>
        <w:t>Task</w:t>
      </w:r>
      <w:r w:rsidRPr="00734E15">
        <w:rPr>
          <w:rFonts w:ascii="Arial" w:hAnsi="Arial" w:cs="Arial"/>
          <w:sz w:val="24"/>
          <w:szCs w:val="24"/>
        </w:rPr>
        <w:tab/>
      </w:r>
    </w:p>
    <w:p w:rsidR="00C35D73" w:rsidRPr="00734E15" w:rsidRDefault="00C35D73" w:rsidP="00C35D73">
      <w:pPr>
        <w:pStyle w:val="NoSpacing"/>
        <w:rPr>
          <w:rFonts w:ascii="Arial" w:hAnsi="Arial" w:cs="Arial"/>
          <w:sz w:val="24"/>
          <w:szCs w:val="24"/>
        </w:rPr>
      </w:pPr>
      <w:r>
        <w:rPr>
          <w:rFonts w:ascii="Arial" w:hAnsi="Arial" w:cs="Arial"/>
          <w:sz w:val="24"/>
          <w:szCs w:val="24"/>
        </w:rPr>
        <w:t>Build a</w:t>
      </w:r>
      <w:r w:rsidRPr="00734E15">
        <w:rPr>
          <w:rFonts w:ascii="Arial" w:hAnsi="Arial" w:cs="Arial"/>
          <w:sz w:val="24"/>
          <w:szCs w:val="24"/>
        </w:rPr>
        <w:t xml:space="preserve"> model of the greenhouse effect </w:t>
      </w:r>
      <w:r>
        <w:rPr>
          <w:rFonts w:ascii="Arial" w:hAnsi="Arial" w:cs="Arial"/>
          <w:sz w:val="24"/>
          <w:szCs w:val="24"/>
        </w:rPr>
        <w:t xml:space="preserve">on the </w:t>
      </w:r>
      <w:r w:rsidR="00E97FDC">
        <w:rPr>
          <w:rFonts w:ascii="Arial" w:hAnsi="Arial" w:cs="Arial"/>
          <w:sz w:val="24"/>
          <w:szCs w:val="24"/>
        </w:rPr>
        <w:t>A</w:t>
      </w:r>
      <w:r>
        <w:rPr>
          <w:rFonts w:ascii="Arial" w:hAnsi="Arial" w:cs="Arial"/>
          <w:sz w:val="24"/>
          <w:szCs w:val="24"/>
        </w:rPr>
        <w:t xml:space="preserve">rctic </w:t>
      </w:r>
      <w:r w:rsidRPr="00734E15">
        <w:rPr>
          <w:rFonts w:ascii="Arial" w:hAnsi="Arial" w:cs="Arial"/>
          <w:sz w:val="24"/>
          <w:szCs w:val="24"/>
        </w:rPr>
        <w:t>using discarded plastic bottles.  Compare the effects of an increase in greenhouse gas</w:t>
      </w:r>
      <w:r w:rsidR="00742C12">
        <w:rPr>
          <w:rFonts w:ascii="Arial" w:hAnsi="Arial" w:cs="Arial"/>
          <w:sz w:val="24"/>
          <w:szCs w:val="24"/>
        </w:rPr>
        <w:t>s</w:t>
      </w:r>
      <w:r w:rsidRPr="00734E15">
        <w:rPr>
          <w:rFonts w:ascii="Arial" w:hAnsi="Arial" w:cs="Arial"/>
          <w:sz w:val="24"/>
          <w:szCs w:val="24"/>
        </w:rPr>
        <w:t>es on the temperature of the atmosphere</w:t>
      </w:r>
      <w:r>
        <w:rPr>
          <w:rFonts w:ascii="Arial" w:hAnsi="Arial" w:cs="Arial"/>
          <w:sz w:val="24"/>
          <w:szCs w:val="24"/>
        </w:rPr>
        <w:t xml:space="preserve"> and on ice melting rates</w:t>
      </w:r>
      <w:r w:rsidRPr="00734E15">
        <w:rPr>
          <w:rFonts w:ascii="Arial" w:hAnsi="Arial" w:cs="Arial"/>
          <w:sz w:val="24"/>
          <w:szCs w:val="24"/>
        </w:rPr>
        <w:t xml:space="preserve">.  </w:t>
      </w:r>
      <w:r>
        <w:rPr>
          <w:rFonts w:ascii="Arial" w:hAnsi="Arial" w:cs="Arial"/>
          <w:sz w:val="24"/>
          <w:szCs w:val="24"/>
        </w:rPr>
        <w:t>Make</w:t>
      </w:r>
      <w:r w:rsidRPr="00734E15">
        <w:rPr>
          <w:rFonts w:ascii="Arial" w:hAnsi="Arial" w:cs="Arial"/>
          <w:sz w:val="24"/>
          <w:szCs w:val="24"/>
        </w:rPr>
        <w:t xml:space="preserve"> two different models</w:t>
      </w:r>
      <w:r>
        <w:rPr>
          <w:rFonts w:ascii="Arial" w:hAnsi="Arial" w:cs="Arial"/>
          <w:sz w:val="24"/>
          <w:szCs w:val="24"/>
        </w:rPr>
        <w:t>,</w:t>
      </w:r>
      <w:r w:rsidRPr="00734E15">
        <w:rPr>
          <w:rFonts w:ascii="Arial" w:hAnsi="Arial" w:cs="Arial"/>
          <w:sz w:val="24"/>
          <w:szCs w:val="24"/>
        </w:rPr>
        <w:t xml:space="preserve"> with the control model representing Earth </w:t>
      </w:r>
      <w:r>
        <w:rPr>
          <w:rFonts w:ascii="Arial" w:hAnsi="Arial" w:cs="Arial"/>
          <w:sz w:val="24"/>
          <w:szCs w:val="24"/>
        </w:rPr>
        <w:t>with the current concentration of</w:t>
      </w:r>
      <w:r w:rsidRPr="00734E15">
        <w:rPr>
          <w:rFonts w:ascii="Arial" w:hAnsi="Arial" w:cs="Arial"/>
          <w:sz w:val="24"/>
          <w:szCs w:val="24"/>
        </w:rPr>
        <w:t xml:space="preserve"> greenhouse</w:t>
      </w:r>
      <w:r>
        <w:rPr>
          <w:rFonts w:ascii="Arial" w:hAnsi="Arial" w:cs="Arial"/>
          <w:sz w:val="24"/>
          <w:szCs w:val="24"/>
        </w:rPr>
        <w:t xml:space="preserve"> gas</w:t>
      </w:r>
      <w:r w:rsidR="00742C12">
        <w:rPr>
          <w:rFonts w:ascii="Arial" w:hAnsi="Arial" w:cs="Arial"/>
          <w:sz w:val="24"/>
          <w:szCs w:val="24"/>
        </w:rPr>
        <w:t>s</w:t>
      </w:r>
      <w:r>
        <w:rPr>
          <w:rFonts w:ascii="Arial" w:hAnsi="Arial" w:cs="Arial"/>
          <w:sz w:val="24"/>
          <w:szCs w:val="24"/>
        </w:rPr>
        <w:t>es and the second model</w:t>
      </w:r>
      <w:r w:rsidRPr="00734E15">
        <w:rPr>
          <w:rFonts w:ascii="Arial" w:hAnsi="Arial" w:cs="Arial"/>
          <w:sz w:val="24"/>
          <w:szCs w:val="24"/>
        </w:rPr>
        <w:t xml:space="preserve"> represent</w:t>
      </w:r>
      <w:r>
        <w:rPr>
          <w:rFonts w:ascii="Arial" w:hAnsi="Arial" w:cs="Arial"/>
          <w:sz w:val="24"/>
          <w:szCs w:val="24"/>
        </w:rPr>
        <w:t>ing</w:t>
      </w:r>
      <w:r w:rsidRPr="00734E15">
        <w:rPr>
          <w:rFonts w:ascii="Arial" w:hAnsi="Arial" w:cs="Arial"/>
          <w:sz w:val="24"/>
          <w:szCs w:val="24"/>
        </w:rPr>
        <w:t xml:space="preserve"> Earth with an increased concentration of greenhouse gas</w:t>
      </w:r>
      <w:r w:rsidR="00742C12">
        <w:rPr>
          <w:rFonts w:ascii="Arial" w:hAnsi="Arial" w:cs="Arial"/>
          <w:sz w:val="24"/>
          <w:szCs w:val="24"/>
        </w:rPr>
        <w:t>s</w:t>
      </w:r>
      <w:r w:rsidRPr="00734E15">
        <w:rPr>
          <w:rFonts w:ascii="Arial" w:hAnsi="Arial" w:cs="Arial"/>
          <w:sz w:val="24"/>
          <w:szCs w:val="24"/>
        </w:rPr>
        <w:t>es in the atmosphere.</w:t>
      </w:r>
      <w:r>
        <w:rPr>
          <w:rFonts w:ascii="Arial" w:hAnsi="Arial" w:cs="Arial"/>
          <w:sz w:val="24"/>
          <w:szCs w:val="24"/>
        </w:rPr>
        <w:t xml:space="preserve"> The bubbles in pop provide the extra carbon dioxide.</w:t>
      </w:r>
    </w:p>
    <w:p w:rsidR="00734E15" w:rsidRPr="00734E15" w:rsidRDefault="00734E15" w:rsidP="00734E15">
      <w:pPr>
        <w:pStyle w:val="NoSpacing"/>
        <w:rPr>
          <w:rFonts w:ascii="Arial" w:hAnsi="Arial" w:cs="Arial"/>
          <w:sz w:val="24"/>
          <w:szCs w:val="24"/>
        </w:rPr>
      </w:pPr>
    </w:p>
    <w:p w:rsidR="00544E60" w:rsidRPr="00880950" w:rsidRDefault="00880950" w:rsidP="00734E15">
      <w:pPr>
        <w:pStyle w:val="NoSpacing"/>
        <w:rPr>
          <w:rFonts w:ascii="Arial" w:hAnsi="Arial" w:cs="Arial"/>
          <w:b/>
          <w:sz w:val="24"/>
          <w:szCs w:val="24"/>
        </w:rPr>
        <w:sectPr w:rsidR="00544E60" w:rsidRPr="00880950" w:rsidSect="000609AB">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titlePg/>
          <w:docGrid w:linePitch="360"/>
        </w:sectPr>
      </w:pPr>
      <w:r>
        <w:rPr>
          <w:rFonts w:ascii="Arial" w:hAnsi="Arial" w:cs="Arial"/>
          <w:b/>
          <w:sz w:val="24"/>
          <w:szCs w:val="24"/>
        </w:rPr>
        <w:t>Materials for a class of 32</w:t>
      </w:r>
      <w:r w:rsidR="00DB3920">
        <w:rPr>
          <w:rFonts w:ascii="Arial" w:hAnsi="Arial" w:cs="Arial"/>
          <w:b/>
          <w:sz w:val="24"/>
          <w:szCs w:val="24"/>
        </w:rPr>
        <w:t xml:space="preserve"> students</w:t>
      </w:r>
    </w:p>
    <w:p w:rsidR="00734E15" w:rsidRDefault="00880950" w:rsidP="00734E15">
      <w:pPr>
        <w:pStyle w:val="NoSpacing"/>
        <w:rPr>
          <w:rFonts w:ascii="Arial" w:hAnsi="Arial" w:cs="Arial"/>
          <w:sz w:val="24"/>
          <w:szCs w:val="24"/>
        </w:rPr>
      </w:pPr>
      <w:r>
        <w:rPr>
          <w:rFonts w:ascii="Arial" w:hAnsi="Arial" w:cs="Arial"/>
          <w:sz w:val="24"/>
          <w:szCs w:val="24"/>
        </w:rPr>
        <w:lastRenderedPageBreak/>
        <w:t>16</w:t>
      </w:r>
      <w:r w:rsidR="00734E15" w:rsidRPr="00734E15">
        <w:rPr>
          <w:rFonts w:ascii="Arial" w:hAnsi="Arial" w:cs="Arial"/>
          <w:sz w:val="24"/>
          <w:szCs w:val="24"/>
        </w:rPr>
        <w:t xml:space="preserve"> </w:t>
      </w:r>
      <w:r w:rsidR="0022047A">
        <w:rPr>
          <w:rFonts w:ascii="Arial" w:hAnsi="Arial" w:cs="Arial"/>
          <w:sz w:val="24"/>
          <w:szCs w:val="24"/>
        </w:rPr>
        <w:t xml:space="preserve">1L and/or 2L </w:t>
      </w:r>
      <w:r w:rsidR="00734E15" w:rsidRPr="00734E15">
        <w:rPr>
          <w:rFonts w:ascii="Arial" w:hAnsi="Arial" w:cs="Arial"/>
          <w:sz w:val="24"/>
          <w:szCs w:val="24"/>
        </w:rPr>
        <w:t>plastic drink bottles</w:t>
      </w:r>
    </w:p>
    <w:p w:rsidR="00734E15" w:rsidRDefault="00880950" w:rsidP="00734E15">
      <w:pPr>
        <w:pStyle w:val="NoSpacing"/>
        <w:rPr>
          <w:rFonts w:ascii="Arial" w:hAnsi="Arial" w:cs="Arial"/>
          <w:sz w:val="24"/>
          <w:szCs w:val="24"/>
        </w:rPr>
      </w:pPr>
      <w:r>
        <w:rPr>
          <w:rFonts w:ascii="Arial" w:hAnsi="Arial" w:cs="Arial"/>
          <w:sz w:val="24"/>
          <w:szCs w:val="24"/>
        </w:rPr>
        <w:t>16</w:t>
      </w:r>
      <w:r w:rsidR="00734E15" w:rsidRPr="00734E15">
        <w:rPr>
          <w:rFonts w:ascii="Arial" w:hAnsi="Arial" w:cs="Arial"/>
          <w:sz w:val="24"/>
          <w:szCs w:val="24"/>
        </w:rPr>
        <w:t xml:space="preserve"> thermometers</w:t>
      </w:r>
    </w:p>
    <w:p w:rsidR="00734E15" w:rsidRDefault="00880950" w:rsidP="00734E15">
      <w:pPr>
        <w:pStyle w:val="NoSpacing"/>
        <w:rPr>
          <w:rFonts w:ascii="Arial" w:hAnsi="Arial" w:cs="Arial"/>
          <w:sz w:val="24"/>
          <w:szCs w:val="24"/>
        </w:rPr>
      </w:pPr>
      <w:r>
        <w:rPr>
          <w:rFonts w:ascii="Arial" w:hAnsi="Arial" w:cs="Arial"/>
          <w:sz w:val="24"/>
          <w:szCs w:val="24"/>
        </w:rPr>
        <w:t>16+ relatively uniform ice cubes</w:t>
      </w:r>
      <w:r w:rsidR="00C35D73">
        <w:rPr>
          <w:rFonts w:ascii="Arial" w:hAnsi="Arial" w:cs="Arial"/>
          <w:sz w:val="24"/>
          <w:szCs w:val="24"/>
        </w:rPr>
        <w:t xml:space="preserve"> in a cooler</w:t>
      </w:r>
    </w:p>
    <w:p w:rsidR="00544E60" w:rsidRDefault="008A22C3" w:rsidP="00852BFA">
      <w:pPr>
        <w:pStyle w:val="NoSpacing"/>
        <w:ind w:left="720" w:hanging="720"/>
        <w:rPr>
          <w:rFonts w:ascii="Arial" w:hAnsi="Arial" w:cs="Arial"/>
          <w:sz w:val="24"/>
          <w:szCs w:val="24"/>
        </w:rPr>
      </w:pPr>
      <w:r>
        <w:rPr>
          <w:rFonts w:ascii="Arial" w:hAnsi="Arial" w:cs="Arial"/>
          <w:sz w:val="24"/>
          <w:szCs w:val="24"/>
        </w:rPr>
        <w:t>6-</w:t>
      </w:r>
      <w:r w:rsidR="00880950">
        <w:rPr>
          <w:rFonts w:ascii="Arial" w:hAnsi="Arial" w:cs="Arial"/>
          <w:sz w:val="24"/>
          <w:szCs w:val="24"/>
        </w:rPr>
        <w:t>2L</w:t>
      </w:r>
      <w:r w:rsidR="00544E60">
        <w:rPr>
          <w:rFonts w:ascii="Arial" w:hAnsi="Arial" w:cs="Arial"/>
          <w:sz w:val="24"/>
          <w:szCs w:val="24"/>
        </w:rPr>
        <w:t xml:space="preserve"> </w:t>
      </w:r>
      <w:r w:rsidR="00880950">
        <w:rPr>
          <w:rFonts w:ascii="Arial" w:hAnsi="Arial" w:cs="Arial"/>
          <w:sz w:val="24"/>
          <w:szCs w:val="24"/>
        </w:rPr>
        <w:t>bottles of cola</w:t>
      </w:r>
    </w:p>
    <w:p w:rsidR="00734E15" w:rsidRPr="00734E15" w:rsidRDefault="00734E15" w:rsidP="00734E15">
      <w:pPr>
        <w:pStyle w:val="NoSpacing"/>
        <w:rPr>
          <w:rFonts w:ascii="Arial" w:hAnsi="Arial" w:cs="Arial"/>
          <w:sz w:val="24"/>
          <w:szCs w:val="24"/>
        </w:rPr>
      </w:pPr>
      <w:proofErr w:type="spellStart"/>
      <w:r>
        <w:rPr>
          <w:rFonts w:ascii="Arial" w:hAnsi="Arial" w:cs="Arial"/>
          <w:sz w:val="24"/>
          <w:szCs w:val="24"/>
        </w:rPr>
        <w:t>Plasticine</w:t>
      </w:r>
      <w:proofErr w:type="spellEnd"/>
    </w:p>
    <w:p w:rsidR="00734E15" w:rsidRDefault="00734E15" w:rsidP="00734E15">
      <w:pPr>
        <w:pStyle w:val="NoSpacing"/>
        <w:rPr>
          <w:rFonts w:ascii="Arial" w:hAnsi="Arial" w:cs="Arial"/>
          <w:sz w:val="24"/>
          <w:szCs w:val="24"/>
        </w:rPr>
      </w:pPr>
      <w:proofErr w:type="gramStart"/>
      <w:r w:rsidRPr="00734E15">
        <w:rPr>
          <w:rFonts w:ascii="Arial" w:hAnsi="Arial" w:cs="Arial"/>
          <w:sz w:val="24"/>
          <w:szCs w:val="24"/>
        </w:rPr>
        <w:t>aluminum</w:t>
      </w:r>
      <w:proofErr w:type="gramEnd"/>
      <w:r w:rsidRPr="00734E15">
        <w:rPr>
          <w:rFonts w:ascii="Arial" w:hAnsi="Arial" w:cs="Arial"/>
          <w:sz w:val="24"/>
          <w:szCs w:val="24"/>
        </w:rPr>
        <w:t xml:space="preserve"> foil</w:t>
      </w:r>
      <w:r>
        <w:rPr>
          <w:rFonts w:ascii="Arial" w:hAnsi="Arial" w:cs="Arial"/>
          <w:sz w:val="24"/>
          <w:szCs w:val="24"/>
        </w:rPr>
        <w:tab/>
      </w:r>
    </w:p>
    <w:p w:rsidR="00D65723" w:rsidRDefault="00880950" w:rsidP="00734E15">
      <w:pPr>
        <w:pStyle w:val="NoSpacing"/>
        <w:rPr>
          <w:rFonts w:ascii="Arial" w:hAnsi="Arial" w:cs="Arial"/>
          <w:sz w:val="24"/>
          <w:szCs w:val="24"/>
        </w:rPr>
      </w:pPr>
      <w:r>
        <w:rPr>
          <w:rFonts w:ascii="Arial" w:hAnsi="Arial" w:cs="Arial"/>
          <w:sz w:val="24"/>
          <w:szCs w:val="24"/>
        </w:rPr>
        <w:lastRenderedPageBreak/>
        <w:t xml:space="preserve">8 </w:t>
      </w:r>
      <w:r w:rsidR="00D65723">
        <w:rPr>
          <w:rFonts w:ascii="Arial" w:hAnsi="Arial" w:cs="Arial"/>
          <w:sz w:val="24"/>
          <w:szCs w:val="24"/>
        </w:rPr>
        <w:t>ruler</w:t>
      </w:r>
      <w:r>
        <w:rPr>
          <w:rFonts w:ascii="Arial" w:hAnsi="Arial" w:cs="Arial"/>
          <w:sz w:val="24"/>
          <w:szCs w:val="24"/>
        </w:rPr>
        <w:t>s</w:t>
      </w:r>
    </w:p>
    <w:p w:rsidR="004C4346" w:rsidRDefault="004C4346" w:rsidP="00734E15">
      <w:pPr>
        <w:pStyle w:val="NoSpacing"/>
        <w:rPr>
          <w:rFonts w:ascii="Arial" w:hAnsi="Arial" w:cs="Arial"/>
          <w:sz w:val="24"/>
          <w:szCs w:val="24"/>
        </w:rPr>
      </w:pPr>
      <w:r>
        <w:rPr>
          <w:rFonts w:ascii="Arial" w:hAnsi="Arial" w:cs="Arial"/>
          <w:sz w:val="24"/>
          <w:szCs w:val="24"/>
        </w:rPr>
        <w:t>3-4 permanent markers</w:t>
      </w:r>
    </w:p>
    <w:p w:rsidR="00C35D73" w:rsidRDefault="00C35D73" w:rsidP="00C35D73">
      <w:pPr>
        <w:pStyle w:val="NoSpacing"/>
        <w:ind w:left="720" w:hanging="720"/>
        <w:rPr>
          <w:rFonts w:ascii="Arial" w:hAnsi="Arial" w:cs="Arial"/>
          <w:sz w:val="24"/>
          <w:szCs w:val="24"/>
        </w:rPr>
      </w:pPr>
      <w:r>
        <w:rPr>
          <w:rFonts w:ascii="Arial" w:hAnsi="Arial" w:cs="Arial"/>
          <w:sz w:val="24"/>
          <w:szCs w:val="24"/>
        </w:rPr>
        <w:t>8 scissors for cutting the tops off bottles and for making holes in bottles</w:t>
      </w:r>
    </w:p>
    <w:p w:rsidR="00544E60" w:rsidRDefault="00880950" w:rsidP="00734E15">
      <w:pPr>
        <w:pStyle w:val="NoSpacing"/>
        <w:rPr>
          <w:rFonts w:ascii="Arial" w:hAnsi="Arial" w:cs="Arial"/>
          <w:sz w:val="24"/>
          <w:szCs w:val="24"/>
        </w:rPr>
      </w:pPr>
      <w:r>
        <w:rPr>
          <w:rFonts w:ascii="Arial" w:hAnsi="Arial" w:cs="Arial"/>
          <w:sz w:val="24"/>
          <w:szCs w:val="24"/>
        </w:rPr>
        <w:t xml:space="preserve">8 </w:t>
      </w:r>
      <w:r w:rsidR="00734E15" w:rsidRPr="00734E15">
        <w:rPr>
          <w:rFonts w:ascii="Arial" w:hAnsi="Arial" w:cs="Arial"/>
          <w:sz w:val="24"/>
          <w:szCs w:val="24"/>
        </w:rPr>
        <w:t>stop watches (optional)</w:t>
      </w:r>
    </w:p>
    <w:p w:rsidR="00880950" w:rsidRDefault="00880950" w:rsidP="00734E15">
      <w:pPr>
        <w:pStyle w:val="NoSpacing"/>
        <w:rPr>
          <w:rFonts w:ascii="Arial" w:hAnsi="Arial" w:cs="Arial"/>
          <w:sz w:val="24"/>
          <w:szCs w:val="24"/>
        </w:rPr>
      </w:pPr>
      <w:r>
        <w:rPr>
          <w:rFonts w:ascii="Arial" w:hAnsi="Arial" w:cs="Arial"/>
          <w:sz w:val="24"/>
          <w:szCs w:val="24"/>
        </w:rPr>
        <w:t xml:space="preserve">2 </w:t>
      </w:r>
      <w:r w:rsidR="00A9090B">
        <w:rPr>
          <w:rFonts w:ascii="Arial" w:hAnsi="Arial" w:cs="Arial"/>
          <w:sz w:val="24"/>
          <w:szCs w:val="24"/>
        </w:rPr>
        <w:t>scale</w:t>
      </w:r>
      <w:r>
        <w:rPr>
          <w:rFonts w:ascii="Arial" w:hAnsi="Arial" w:cs="Arial"/>
          <w:sz w:val="24"/>
          <w:szCs w:val="24"/>
        </w:rPr>
        <w:t>s for weighing ice cubes</w:t>
      </w:r>
    </w:p>
    <w:p w:rsidR="00880950" w:rsidRDefault="00880950" w:rsidP="00734E15">
      <w:pPr>
        <w:pStyle w:val="NoSpacing"/>
        <w:rPr>
          <w:rFonts w:ascii="Arial" w:hAnsi="Arial" w:cs="Arial"/>
          <w:sz w:val="24"/>
          <w:szCs w:val="24"/>
        </w:rPr>
        <w:sectPr w:rsidR="00880950" w:rsidSect="00544E60">
          <w:type w:val="continuous"/>
          <w:pgSz w:w="12240" w:h="15840"/>
          <w:pgMar w:top="1440" w:right="1440" w:bottom="1440" w:left="1440" w:header="720" w:footer="720" w:gutter="0"/>
          <w:cols w:num="2" w:space="720"/>
          <w:docGrid w:linePitch="360"/>
        </w:sectPr>
      </w:pPr>
    </w:p>
    <w:p w:rsidR="00734E15" w:rsidRPr="00734E15" w:rsidRDefault="00734E15" w:rsidP="00734E15">
      <w:pPr>
        <w:pStyle w:val="NoSpacing"/>
        <w:rPr>
          <w:rFonts w:ascii="Arial" w:hAnsi="Arial" w:cs="Arial"/>
          <w:sz w:val="24"/>
          <w:szCs w:val="24"/>
        </w:rPr>
      </w:pPr>
    </w:p>
    <w:p w:rsidR="00734E15" w:rsidRPr="00734E15" w:rsidRDefault="00734E15" w:rsidP="00861D49">
      <w:pPr>
        <w:pStyle w:val="NoSpacing"/>
        <w:rPr>
          <w:rFonts w:ascii="Arial" w:hAnsi="Arial" w:cs="Arial"/>
          <w:b/>
          <w:sz w:val="24"/>
          <w:szCs w:val="24"/>
        </w:rPr>
      </w:pPr>
      <w:r w:rsidRPr="00734E15">
        <w:rPr>
          <w:rFonts w:ascii="Arial" w:hAnsi="Arial" w:cs="Arial"/>
          <w:b/>
          <w:sz w:val="24"/>
          <w:szCs w:val="24"/>
        </w:rPr>
        <w:t>Prediction</w:t>
      </w:r>
    </w:p>
    <w:p w:rsidR="00734E15" w:rsidRPr="00734E15" w:rsidRDefault="00734E15" w:rsidP="00861D49">
      <w:pPr>
        <w:pStyle w:val="NoSpacing"/>
        <w:rPr>
          <w:rFonts w:ascii="Arial" w:hAnsi="Arial" w:cs="Arial"/>
          <w:sz w:val="24"/>
          <w:szCs w:val="24"/>
        </w:rPr>
      </w:pPr>
      <w:r w:rsidRPr="00734E15">
        <w:rPr>
          <w:rFonts w:ascii="Arial" w:hAnsi="Arial" w:cs="Arial"/>
          <w:sz w:val="24"/>
          <w:szCs w:val="24"/>
        </w:rPr>
        <w:t>Increasing the amount of greenhouse gas</w:t>
      </w:r>
      <w:r w:rsidR="00742C12">
        <w:rPr>
          <w:rFonts w:ascii="Arial" w:hAnsi="Arial" w:cs="Arial"/>
          <w:sz w:val="24"/>
          <w:szCs w:val="24"/>
        </w:rPr>
        <w:t>s</w:t>
      </w:r>
      <w:r w:rsidRPr="00734E15">
        <w:rPr>
          <w:rFonts w:ascii="Arial" w:hAnsi="Arial" w:cs="Arial"/>
          <w:sz w:val="24"/>
          <w:szCs w:val="24"/>
        </w:rPr>
        <w:t xml:space="preserve">es in the atmosphere will </w:t>
      </w:r>
      <w:r w:rsidR="00880950" w:rsidRPr="000609AB">
        <w:rPr>
          <w:rFonts w:ascii="Arial" w:hAnsi="Arial" w:cs="Arial"/>
          <w:i/>
          <w:color w:val="FF0000"/>
          <w:sz w:val="24"/>
          <w:szCs w:val="24"/>
          <w:u w:val="single"/>
        </w:rPr>
        <w:t>increase</w:t>
      </w:r>
      <w:r w:rsidRPr="00734E15">
        <w:rPr>
          <w:rFonts w:ascii="Arial" w:hAnsi="Arial" w:cs="Arial"/>
          <w:sz w:val="24"/>
          <w:szCs w:val="24"/>
        </w:rPr>
        <w:t xml:space="preserve"> (increase/decrease) the temperate of the atmosphere because</w:t>
      </w:r>
      <w:r w:rsidR="00880950">
        <w:rPr>
          <w:rFonts w:ascii="Arial" w:hAnsi="Arial" w:cs="Arial"/>
          <w:sz w:val="24"/>
          <w:szCs w:val="24"/>
        </w:rPr>
        <w:t xml:space="preserve"> </w:t>
      </w:r>
      <w:r w:rsidR="00880950" w:rsidRPr="000609AB">
        <w:rPr>
          <w:rFonts w:ascii="Arial" w:hAnsi="Arial" w:cs="Arial"/>
          <w:i/>
          <w:color w:val="FF0000"/>
          <w:sz w:val="24"/>
          <w:szCs w:val="24"/>
          <w:u w:val="single"/>
        </w:rPr>
        <w:t xml:space="preserve">heat is absorbed by greenhouse </w:t>
      </w:r>
      <w:r w:rsidR="00C35D73">
        <w:rPr>
          <w:rFonts w:ascii="Arial" w:hAnsi="Arial" w:cs="Arial"/>
          <w:i/>
          <w:color w:val="FF0000"/>
          <w:sz w:val="24"/>
          <w:szCs w:val="24"/>
          <w:u w:val="single"/>
        </w:rPr>
        <w:t>gasses</w:t>
      </w:r>
      <w:r w:rsidR="00880950" w:rsidRPr="000609AB">
        <w:rPr>
          <w:rFonts w:ascii="Arial" w:hAnsi="Arial" w:cs="Arial"/>
          <w:i/>
          <w:color w:val="FF0000"/>
          <w:sz w:val="24"/>
          <w:szCs w:val="24"/>
          <w:u w:val="single"/>
        </w:rPr>
        <w:t>.</w:t>
      </w:r>
      <w:r w:rsidRPr="000609AB">
        <w:rPr>
          <w:rFonts w:ascii="Arial" w:hAnsi="Arial" w:cs="Arial"/>
          <w:i/>
          <w:sz w:val="24"/>
          <w:szCs w:val="24"/>
        </w:rPr>
        <w:t xml:space="preserve"> </w:t>
      </w:r>
      <w:r w:rsidR="00A9090B">
        <w:rPr>
          <w:rFonts w:ascii="Arial" w:hAnsi="Arial" w:cs="Arial"/>
          <w:sz w:val="24"/>
          <w:szCs w:val="24"/>
        </w:rPr>
        <w:t>This will result in t</w:t>
      </w:r>
      <w:r w:rsidR="00FF6C38">
        <w:rPr>
          <w:rFonts w:ascii="Arial" w:hAnsi="Arial" w:cs="Arial"/>
          <w:sz w:val="24"/>
          <w:szCs w:val="24"/>
        </w:rPr>
        <w:t>he ice</w:t>
      </w:r>
      <w:r w:rsidR="00A9090B">
        <w:rPr>
          <w:rFonts w:ascii="Arial" w:hAnsi="Arial" w:cs="Arial"/>
          <w:sz w:val="24"/>
          <w:szCs w:val="24"/>
        </w:rPr>
        <w:t xml:space="preserve"> </w:t>
      </w:r>
      <w:r w:rsidR="00880950" w:rsidRPr="000609AB">
        <w:rPr>
          <w:rFonts w:ascii="Arial" w:hAnsi="Arial" w:cs="Arial"/>
          <w:i/>
          <w:color w:val="FF0000"/>
          <w:sz w:val="24"/>
          <w:szCs w:val="24"/>
          <w:u w:val="single"/>
        </w:rPr>
        <w:t>in the bottle with the extra carbon dioxide melting faster than in the control.</w:t>
      </w:r>
    </w:p>
    <w:p w:rsidR="00734E15" w:rsidRPr="00734E15" w:rsidRDefault="00734E15" w:rsidP="00734E15">
      <w:pPr>
        <w:pStyle w:val="NoSpacing"/>
        <w:rPr>
          <w:rFonts w:ascii="Arial" w:hAnsi="Arial" w:cs="Arial"/>
          <w:sz w:val="24"/>
          <w:szCs w:val="24"/>
        </w:rPr>
      </w:pPr>
    </w:p>
    <w:p w:rsidR="00880950" w:rsidRDefault="00C35D73" w:rsidP="00880950">
      <w:pPr>
        <w:spacing w:after="0"/>
        <w:rPr>
          <w:rFonts w:ascii="Arial" w:hAnsi="Arial" w:cs="Arial"/>
          <w:b/>
          <w:sz w:val="24"/>
          <w:szCs w:val="24"/>
        </w:rPr>
      </w:pPr>
      <w:r>
        <w:rPr>
          <w:rFonts w:ascii="Arial" w:hAnsi="Arial" w:cs="Arial"/>
          <w:b/>
          <w:sz w:val="24"/>
          <w:szCs w:val="24"/>
        </w:rPr>
        <w:t>Teacher Preparation</w:t>
      </w:r>
    </w:p>
    <w:p w:rsidR="00DB3920" w:rsidRDefault="00DB3920" w:rsidP="004C4346">
      <w:pPr>
        <w:pStyle w:val="ListParagraph"/>
        <w:numPr>
          <w:ilvl w:val="0"/>
          <w:numId w:val="2"/>
        </w:numPr>
        <w:spacing w:after="0"/>
        <w:rPr>
          <w:rFonts w:ascii="Arial" w:hAnsi="Arial" w:cs="Arial"/>
          <w:sz w:val="24"/>
          <w:szCs w:val="24"/>
        </w:rPr>
      </w:pPr>
      <w:r>
        <w:rPr>
          <w:rFonts w:ascii="Arial" w:hAnsi="Arial" w:cs="Arial"/>
          <w:sz w:val="24"/>
          <w:szCs w:val="24"/>
        </w:rPr>
        <w:t xml:space="preserve">Prepare for this activity ahead of time by having students bring in </w:t>
      </w:r>
      <w:r w:rsidR="00C35D73">
        <w:rPr>
          <w:rFonts w:ascii="Arial" w:hAnsi="Arial" w:cs="Arial"/>
          <w:sz w:val="24"/>
          <w:szCs w:val="24"/>
        </w:rPr>
        <w:t xml:space="preserve">1L and 2L </w:t>
      </w:r>
      <w:r>
        <w:rPr>
          <w:rFonts w:ascii="Arial" w:hAnsi="Arial" w:cs="Arial"/>
          <w:sz w:val="24"/>
          <w:szCs w:val="24"/>
        </w:rPr>
        <w:t>empty plastic drink bottles instead of putting them in recycling. You may want to keep a bin of empty bottles in your classroom for other activities as well.</w:t>
      </w:r>
    </w:p>
    <w:p w:rsidR="00880950" w:rsidRDefault="008A22C3" w:rsidP="004C4346">
      <w:pPr>
        <w:pStyle w:val="ListParagraph"/>
        <w:numPr>
          <w:ilvl w:val="0"/>
          <w:numId w:val="2"/>
        </w:numPr>
        <w:spacing w:after="0"/>
        <w:rPr>
          <w:rFonts w:ascii="Arial" w:hAnsi="Arial" w:cs="Arial"/>
          <w:sz w:val="24"/>
          <w:szCs w:val="24"/>
        </w:rPr>
      </w:pPr>
      <w:r>
        <w:rPr>
          <w:rFonts w:ascii="Arial" w:hAnsi="Arial" w:cs="Arial"/>
          <w:sz w:val="24"/>
          <w:szCs w:val="24"/>
        </w:rPr>
        <w:t>Open three</w:t>
      </w:r>
      <w:r w:rsidR="004C4346">
        <w:rPr>
          <w:rFonts w:ascii="Arial" w:hAnsi="Arial" w:cs="Arial"/>
          <w:sz w:val="24"/>
          <w:szCs w:val="24"/>
        </w:rPr>
        <w:t xml:space="preserve"> of the cola bottles the day before the experiment and </w:t>
      </w:r>
      <w:r>
        <w:rPr>
          <w:rFonts w:ascii="Arial" w:hAnsi="Arial" w:cs="Arial"/>
          <w:sz w:val="24"/>
          <w:szCs w:val="24"/>
        </w:rPr>
        <w:t>pour them into open containers. L</w:t>
      </w:r>
      <w:r w:rsidR="004C4346">
        <w:rPr>
          <w:rFonts w:ascii="Arial" w:hAnsi="Arial" w:cs="Arial"/>
          <w:sz w:val="24"/>
          <w:szCs w:val="24"/>
        </w:rPr>
        <w:t>eave it open overnight until the cola has g</w:t>
      </w:r>
      <w:r>
        <w:rPr>
          <w:rFonts w:ascii="Arial" w:hAnsi="Arial" w:cs="Arial"/>
          <w:sz w:val="24"/>
          <w:szCs w:val="24"/>
        </w:rPr>
        <w:t>one flat. Do not open the other</w:t>
      </w:r>
      <w:r w:rsidR="004C4346">
        <w:rPr>
          <w:rFonts w:ascii="Arial" w:hAnsi="Arial" w:cs="Arial"/>
          <w:sz w:val="24"/>
          <w:szCs w:val="24"/>
        </w:rPr>
        <w:t xml:space="preserve"> bottle</w:t>
      </w:r>
      <w:r>
        <w:rPr>
          <w:rFonts w:ascii="Arial" w:hAnsi="Arial" w:cs="Arial"/>
          <w:sz w:val="24"/>
          <w:szCs w:val="24"/>
        </w:rPr>
        <w:t>s</w:t>
      </w:r>
      <w:r w:rsidR="004C4346">
        <w:rPr>
          <w:rFonts w:ascii="Arial" w:hAnsi="Arial" w:cs="Arial"/>
          <w:sz w:val="24"/>
          <w:szCs w:val="24"/>
        </w:rPr>
        <w:t xml:space="preserve"> before the exper</w:t>
      </w:r>
      <w:r>
        <w:rPr>
          <w:rFonts w:ascii="Arial" w:hAnsi="Arial" w:cs="Arial"/>
          <w:sz w:val="24"/>
          <w:szCs w:val="24"/>
        </w:rPr>
        <w:t>iment begins. All the</w:t>
      </w:r>
      <w:r w:rsidR="004C4346">
        <w:rPr>
          <w:rFonts w:ascii="Arial" w:hAnsi="Arial" w:cs="Arial"/>
          <w:sz w:val="24"/>
          <w:szCs w:val="24"/>
        </w:rPr>
        <w:t xml:space="preserve"> cola should be at room temperature.</w:t>
      </w:r>
    </w:p>
    <w:p w:rsidR="00601451" w:rsidRDefault="00601451" w:rsidP="004C4346">
      <w:pPr>
        <w:pStyle w:val="ListParagraph"/>
        <w:numPr>
          <w:ilvl w:val="0"/>
          <w:numId w:val="2"/>
        </w:numPr>
        <w:spacing w:after="0"/>
        <w:rPr>
          <w:rFonts w:ascii="Arial" w:hAnsi="Arial" w:cs="Arial"/>
          <w:sz w:val="24"/>
          <w:szCs w:val="24"/>
        </w:rPr>
      </w:pPr>
      <w:r>
        <w:rPr>
          <w:rFonts w:ascii="Arial" w:hAnsi="Arial" w:cs="Arial"/>
          <w:sz w:val="24"/>
          <w:szCs w:val="24"/>
        </w:rPr>
        <w:t xml:space="preserve">This experiment should be conducted outside on a sunny day. However, preparation for the experiment should be done in the shade (the shady side of a school or portable or under the shade of some trees). </w:t>
      </w:r>
      <w:r w:rsidR="0014255D">
        <w:rPr>
          <w:rFonts w:ascii="Arial" w:hAnsi="Arial" w:cs="Arial"/>
          <w:sz w:val="24"/>
          <w:szCs w:val="24"/>
        </w:rPr>
        <w:t>If you are unable to do the experiment outside, it could</w:t>
      </w:r>
      <w:r w:rsidR="00861D49">
        <w:rPr>
          <w:rFonts w:ascii="Arial" w:hAnsi="Arial" w:cs="Arial"/>
          <w:sz w:val="24"/>
          <w:szCs w:val="24"/>
        </w:rPr>
        <w:t xml:space="preserve"> be done in the classroom with </w:t>
      </w:r>
      <w:r w:rsidR="00742C12">
        <w:rPr>
          <w:rFonts w:ascii="Arial" w:hAnsi="Arial" w:cs="Arial"/>
          <w:sz w:val="24"/>
          <w:szCs w:val="24"/>
        </w:rPr>
        <w:t xml:space="preserve">150-watt </w:t>
      </w:r>
      <w:r w:rsidR="0014255D">
        <w:rPr>
          <w:rFonts w:ascii="Arial" w:hAnsi="Arial" w:cs="Arial"/>
          <w:sz w:val="24"/>
          <w:szCs w:val="24"/>
        </w:rPr>
        <w:t>spotlights and light stands.</w:t>
      </w:r>
      <w:r w:rsidR="00DB3920">
        <w:rPr>
          <w:rFonts w:ascii="Arial" w:hAnsi="Arial" w:cs="Arial"/>
          <w:sz w:val="24"/>
          <w:szCs w:val="24"/>
        </w:rPr>
        <w:t xml:space="preserve"> In this case, tables should be arranged beside outlets so that cords are not a tripping hazard.</w:t>
      </w:r>
      <w:r w:rsidR="00E97FDC">
        <w:rPr>
          <w:rFonts w:ascii="Arial" w:hAnsi="Arial" w:cs="Arial"/>
          <w:sz w:val="24"/>
          <w:szCs w:val="24"/>
        </w:rPr>
        <w:t xml:space="preserve"> The spotlights will be hot.</w:t>
      </w:r>
    </w:p>
    <w:p w:rsidR="004C4346" w:rsidRDefault="004C4346" w:rsidP="004C4346">
      <w:pPr>
        <w:pStyle w:val="ListParagraph"/>
        <w:numPr>
          <w:ilvl w:val="0"/>
          <w:numId w:val="2"/>
        </w:numPr>
        <w:spacing w:after="0"/>
        <w:rPr>
          <w:rFonts w:ascii="Arial" w:hAnsi="Arial" w:cs="Arial"/>
          <w:sz w:val="24"/>
          <w:szCs w:val="24"/>
        </w:rPr>
      </w:pPr>
      <w:r>
        <w:rPr>
          <w:rFonts w:ascii="Arial" w:hAnsi="Arial" w:cs="Arial"/>
          <w:sz w:val="24"/>
          <w:szCs w:val="24"/>
        </w:rPr>
        <w:t>Have students cut the tops off the empty drink b</w:t>
      </w:r>
      <w:r w:rsidR="00C35D73">
        <w:rPr>
          <w:rFonts w:ascii="Arial" w:hAnsi="Arial" w:cs="Arial"/>
          <w:sz w:val="24"/>
          <w:szCs w:val="24"/>
        </w:rPr>
        <w:t>o</w:t>
      </w:r>
      <w:r w:rsidR="008A22C3">
        <w:rPr>
          <w:rFonts w:ascii="Arial" w:hAnsi="Arial" w:cs="Arial"/>
          <w:sz w:val="24"/>
          <w:szCs w:val="24"/>
        </w:rPr>
        <w:t>ttles, mark a liquid depth of 7</w:t>
      </w:r>
      <w:r>
        <w:rPr>
          <w:rFonts w:ascii="Arial" w:hAnsi="Arial" w:cs="Arial"/>
          <w:sz w:val="24"/>
          <w:szCs w:val="24"/>
        </w:rPr>
        <w:t xml:space="preserve">cm and make a </w:t>
      </w:r>
      <w:proofErr w:type="gramStart"/>
      <w:r>
        <w:rPr>
          <w:rFonts w:ascii="Arial" w:hAnsi="Arial" w:cs="Arial"/>
          <w:sz w:val="24"/>
          <w:szCs w:val="24"/>
        </w:rPr>
        <w:t>hole</w:t>
      </w:r>
      <w:proofErr w:type="gramEnd"/>
      <w:r>
        <w:rPr>
          <w:rFonts w:ascii="Arial" w:hAnsi="Arial" w:cs="Arial"/>
          <w:sz w:val="24"/>
          <w:szCs w:val="24"/>
        </w:rPr>
        <w:t xml:space="preserve"> </w:t>
      </w:r>
      <w:r w:rsidR="008A22C3">
        <w:rPr>
          <w:rFonts w:ascii="Arial" w:hAnsi="Arial" w:cs="Arial"/>
          <w:sz w:val="24"/>
          <w:szCs w:val="24"/>
        </w:rPr>
        <w:t>7</w:t>
      </w:r>
      <w:r w:rsidR="003D2430">
        <w:rPr>
          <w:rFonts w:ascii="Arial" w:hAnsi="Arial" w:cs="Arial"/>
          <w:sz w:val="24"/>
          <w:szCs w:val="24"/>
        </w:rPr>
        <w:t>cm from</w:t>
      </w:r>
      <w:r>
        <w:rPr>
          <w:rFonts w:ascii="Arial" w:hAnsi="Arial" w:cs="Arial"/>
          <w:sz w:val="24"/>
          <w:szCs w:val="24"/>
        </w:rPr>
        <w:t xml:space="preserve"> the top of each</w:t>
      </w:r>
      <w:r w:rsidR="008A22C3">
        <w:rPr>
          <w:rFonts w:ascii="Arial" w:hAnsi="Arial" w:cs="Arial"/>
          <w:sz w:val="24"/>
          <w:szCs w:val="24"/>
        </w:rPr>
        <w:t xml:space="preserve"> 1L</w:t>
      </w:r>
      <w:r>
        <w:rPr>
          <w:rFonts w:ascii="Arial" w:hAnsi="Arial" w:cs="Arial"/>
          <w:sz w:val="24"/>
          <w:szCs w:val="24"/>
        </w:rPr>
        <w:t xml:space="preserve"> bottle</w:t>
      </w:r>
      <w:r w:rsidR="008A22C3">
        <w:rPr>
          <w:rFonts w:ascii="Arial" w:hAnsi="Arial" w:cs="Arial"/>
          <w:sz w:val="24"/>
          <w:szCs w:val="24"/>
        </w:rPr>
        <w:t xml:space="preserve"> (or 12cm from the top of each 2L bottle)</w:t>
      </w:r>
      <w:r>
        <w:rPr>
          <w:rFonts w:ascii="Arial" w:hAnsi="Arial" w:cs="Arial"/>
          <w:sz w:val="24"/>
          <w:szCs w:val="24"/>
        </w:rPr>
        <w:t xml:space="preserve"> for the thermometer. </w:t>
      </w:r>
    </w:p>
    <w:p w:rsidR="00627630" w:rsidRDefault="00627630">
      <w:pPr>
        <w:spacing w:line="276" w:lineRule="auto"/>
        <w:rPr>
          <w:rFonts w:ascii="Arial" w:hAnsi="Arial" w:cs="Arial"/>
          <w:sz w:val="24"/>
          <w:szCs w:val="24"/>
        </w:rPr>
      </w:pPr>
      <w:r>
        <w:rPr>
          <w:rFonts w:ascii="Arial" w:hAnsi="Arial" w:cs="Arial"/>
          <w:sz w:val="24"/>
          <w:szCs w:val="24"/>
        </w:rPr>
        <w:br w:type="page"/>
      </w:r>
    </w:p>
    <w:p w:rsidR="00C35D73" w:rsidRDefault="004C4346" w:rsidP="00C35D73">
      <w:pPr>
        <w:pStyle w:val="ListParagraph"/>
        <w:numPr>
          <w:ilvl w:val="0"/>
          <w:numId w:val="2"/>
        </w:numPr>
        <w:spacing w:after="0"/>
        <w:rPr>
          <w:rFonts w:ascii="Arial" w:hAnsi="Arial" w:cs="Arial"/>
          <w:sz w:val="24"/>
          <w:szCs w:val="24"/>
        </w:rPr>
      </w:pPr>
      <w:r>
        <w:rPr>
          <w:rFonts w:ascii="Arial" w:hAnsi="Arial" w:cs="Arial"/>
          <w:sz w:val="24"/>
          <w:szCs w:val="24"/>
        </w:rPr>
        <w:lastRenderedPageBreak/>
        <w:t>Have students fill one bottle to the line with flat cola and fill the other bottle to the line with carbonated cola. DO NOT insert the thermometers because the bursting bubbles could wet the thermometer and give lower temperature readings because of evaporation.</w:t>
      </w:r>
      <w:r w:rsidR="005D451C">
        <w:rPr>
          <w:rFonts w:ascii="Arial" w:hAnsi="Arial" w:cs="Arial"/>
          <w:sz w:val="24"/>
          <w:szCs w:val="24"/>
        </w:rPr>
        <w:t xml:space="preserve"> Let the bottles stand for 5-10 minutes to </w:t>
      </w:r>
      <w:r w:rsidR="00686AD7">
        <w:rPr>
          <w:rFonts w:ascii="Arial" w:hAnsi="Arial" w:cs="Arial"/>
          <w:sz w:val="24"/>
          <w:szCs w:val="24"/>
        </w:rPr>
        <w:t>allow the carbon dioxide to fill the container. Carbon dioxide is heavier than air so it will stay in the container.</w:t>
      </w:r>
      <w:r w:rsidR="00C35D73" w:rsidRPr="00C35D73">
        <w:rPr>
          <w:rFonts w:ascii="Arial" w:hAnsi="Arial" w:cs="Arial"/>
          <w:sz w:val="24"/>
          <w:szCs w:val="24"/>
        </w:rPr>
        <w:t xml:space="preserve"> </w:t>
      </w:r>
    </w:p>
    <w:p w:rsidR="004C4346" w:rsidRDefault="00C35D73" w:rsidP="004C4346">
      <w:pPr>
        <w:pStyle w:val="ListParagraph"/>
        <w:numPr>
          <w:ilvl w:val="0"/>
          <w:numId w:val="2"/>
        </w:numPr>
        <w:spacing w:after="0"/>
        <w:rPr>
          <w:rFonts w:ascii="Arial" w:hAnsi="Arial" w:cs="Arial"/>
          <w:sz w:val="24"/>
          <w:szCs w:val="24"/>
        </w:rPr>
      </w:pPr>
      <w:r>
        <w:rPr>
          <w:rFonts w:ascii="Arial" w:hAnsi="Arial" w:cs="Arial"/>
          <w:sz w:val="24"/>
          <w:szCs w:val="24"/>
        </w:rPr>
        <w:t>Have students make two “boats” from aluminum foil to float the ice cubes on the cola.</w:t>
      </w:r>
    </w:p>
    <w:p w:rsidR="003D2430" w:rsidRDefault="003D2430" w:rsidP="004C4346">
      <w:pPr>
        <w:pStyle w:val="ListParagraph"/>
        <w:numPr>
          <w:ilvl w:val="0"/>
          <w:numId w:val="2"/>
        </w:numPr>
        <w:spacing w:after="0"/>
        <w:rPr>
          <w:rFonts w:ascii="Arial" w:hAnsi="Arial" w:cs="Arial"/>
          <w:sz w:val="24"/>
          <w:szCs w:val="24"/>
        </w:rPr>
      </w:pPr>
      <w:r>
        <w:rPr>
          <w:rFonts w:ascii="Arial" w:hAnsi="Arial" w:cs="Arial"/>
          <w:sz w:val="24"/>
          <w:szCs w:val="24"/>
        </w:rPr>
        <w:t>Have students find two ice cubes with the same mass and put one in each foil boat and float one in each bottle on the cola.</w:t>
      </w:r>
    </w:p>
    <w:p w:rsidR="00686AD7" w:rsidRDefault="00686AD7" w:rsidP="004C4346">
      <w:pPr>
        <w:pStyle w:val="ListParagraph"/>
        <w:numPr>
          <w:ilvl w:val="0"/>
          <w:numId w:val="2"/>
        </w:numPr>
        <w:spacing w:after="0"/>
        <w:rPr>
          <w:rFonts w:ascii="Arial" w:hAnsi="Arial" w:cs="Arial"/>
          <w:sz w:val="24"/>
          <w:szCs w:val="24"/>
        </w:rPr>
      </w:pPr>
      <w:r>
        <w:rPr>
          <w:rFonts w:ascii="Arial" w:hAnsi="Arial" w:cs="Arial"/>
          <w:sz w:val="24"/>
          <w:szCs w:val="24"/>
        </w:rPr>
        <w:t xml:space="preserve">Have students put the thermometers through the holes in the </w:t>
      </w:r>
      <w:r w:rsidR="00C35D73">
        <w:rPr>
          <w:rFonts w:ascii="Arial" w:hAnsi="Arial" w:cs="Arial"/>
          <w:sz w:val="24"/>
          <w:szCs w:val="24"/>
        </w:rPr>
        <w:t xml:space="preserve">sides of the </w:t>
      </w:r>
      <w:r>
        <w:rPr>
          <w:rFonts w:ascii="Arial" w:hAnsi="Arial" w:cs="Arial"/>
          <w:sz w:val="24"/>
          <w:szCs w:val="24"/>
        </w:rPr>
        <w:t>bottles</w:t>
      </w:r>
      <w:r w:rsidR="00B56BF3">
        <w:rPr>
          <w:rFonts w:ascii="Arial" w:hAnsi="Arial" w:cs="Arial"/>
          <w:sz w:val="24"/>
          <w:szCs w:val="24"/>
        </w:rPr>
        <w:t xml:space="preserve"> so that the ends are</w:t>
      </w:r>
      <w:r w:rsidR="003D2430">
        <w:rPr>
          <w:rFonts w:ascii="Arial" w:hAnsi="Arial" w:cs="Arial"/>
          <w:sz w:val="24"/>
          <w:szCs w:val="24"/>
        </w:rPr>
        <w:t xml:space="preserve"> in the middle of the bottle</w:t>
      </w:r>
      <w:r w:rsidR="00B56BF3">
        <w:rPr>
          <w:rFonts w:ascii="Arial" w:hAnsi="Arial" w:cs="Arial"/>
          <w:sz w:val="24"/>
          <w:szCs w:val="24"/>
        </w:rPr>
        <w:t>s at the same height</w:t>
      </w:r>
      <w:r>
        <w:rPr>
          <w:rFonts w:ascii="Arial" w:hAnsi="Arial" w:cs="Arial"/>
          <w:sz w:val="24"/>
          <w:szCs w:val="24"/>
        </w:rPr>
        <w:t xml:space="preserve"> and secure them with </w:t>
      </w:r>
      <w:proofErr w:type="spellStart"/>
      <w:r>
        <w:rPr>
          <w:rFonts w:ascii="Arial" w:hAnsi="Arial" w:cs="Arial"/>
          <w:sz w:val="24"/>
          <w:szCs w:val="24"/>
        </w:rPr>
        <w:t>Plasticine</w:t>
      </w:r>
      <w:proofErr w:type="spellEnd"/>
      <w:r>
        <w:rPr>
          <w:rFonts w:ascii="Arial" w:hAnsi="Arial" w:cs="Arial"/>
          <w:sz w:val="24"/>
          <w:szCs w:val="24"/>
        </w:rPr>
        <w:t>.</w:t>
      </w:r>
    </w:p>
    <w:p w:rsidR="00742C12" w:rsidRDefault="00742C12" w:rsidP="004C4346">
      <w:pPr>
        <w:pStyle w:val="ListParagraph"/>
        <w:numPr>
          <w:ilvl w:val="0"/>
          <w:numId w:val="2"/>
        </w:numPr>
        <w:spacing w:after="0"/>
        <w:rPr>
          <w:rFonts w:ascii="Arial" w:hAnsi="Arial" w:cs="Arial"/>
          <w:sz w:val="24"/>
          <w:szCs w:val="24"/>
        </w:rPr>
      </w:pPr>
      <w:r>
        <w:rPr>
          <w:rFonts w:ascii="Arial" w:hAnsi="Arial" w:cs="Arial"/>
          <w:sz w:val="24"/>
          <w:szCs w:val="24"/>
        </w:rPr>
        <w:t>Have students place the tops back on the bottles and use tape to secure the tops in place. This will help to minimize outside air flowing into the bottle. The caps should be removed to prevent build-up of pressure in the bottle with carbonated cola.</w:t>
      </w:r>
    </w:p>
    <w:p w:rsidR="003D2430" w:rsidRPr="004C4346" w:rsidRDefault="003D2430" w:rsidP="004C4346">
      <w:pPr>
        <w:pStyle w:val="ListParagraph"/>
        <w:numPr>
          <w:ilvl w:val="0"/>
          <w:numId w:val="2"/>
        </w:numPr>
        <w:spacing w:after="0"/>
        <w:rPr>
          <w:rFonts w:ascii="Arial" w:hAnsi="Arial" w:cs="Arial"/>
          <w:sz w:val="24"/>
          <w:szCs w:val="24"/>
        </w:rPr>
      </w:pPr>
      <w:r>
        <w:rPr>
          <w:rFonts w:ascii="Arial" w:hAnsi="Arial" w:cs="Arial"/>
          <w:sz w:val="24"/>
          <w:szCs w:val="24"/>
        </w:rPr>
        <w:t>Have students record the results of the experiment (temperature and ice melted).</w:t>
      </w:r>
      <w:r w:rsidR="00601451">
        <w:rPr>
          <w:rFonts w:ascii="Arial" w:hAnsi="Arial" w:cs="Arial"/>
          <w:sz w:val="24"/>
          <w:szCs w:val="24"/>
        </w:rPr>
        <w:t xml:space="preserve"> </w:t>
      </w:r>
      <w:r w:rsidR="009273D4">
        <w:rPr>
          <w:rFonts w:ascii="Arial" w:hAnsi="Arial" w:cs="Arial"/>
          <w:sz w:val="24"/>
          <w:szCs w:val="24"/>
        </w:rPr>
        <w:t xml:space="preserve">Note that the amount of ice melted should be recorded as a qualitative result. </w:t>
      </w:r>
      <w:r w:rsidR="00601451">
        <w:rPr>
          <w:rFonts w:ascii="Arial" w:hAnsi="Arial" w:cs="Arial"/>
          <w:sz w:val="24"/>
          <w:szCs w:val="24"/>
        </w:rPr>
        <w:t xml:space="preserve">As the </w:t>
      </w:r>
      <w:r w:rsidR="00B56BF3">
        <w:rPr>
          <w:rFonts w:ascii="Arial" w:hAnsi="Arial" w:cs="Arial"/>
          <w:sz w:val="24"/>
          <w:szCs w:val="24"/>
        </w:rPr>
        <w:t xml:space="preserve">air and </w:t>
      </w:r>
      <w:r w:rsidR="00601451">
        <w:rPr>
          <w:rFonts w:ascii="Arial" w:hAnsi="Arial" w:cs="Arial"/>
          <w:sz w:val="24"/>
          <w:szCs w:val="24"/>
        </w:rPr>
        <w:t>carbon dioxide heats up</w:t>
      </w:r>
      <w:r w:rsidR="004F4128">
        <w:rPr>
          <w:rFonts w:ascii="Arial" w:hAnsi="Arial" w:cs="Arial"/>
          <w:sz w:val="24"/>
          <w:szCs w:val="24"/>
        </w:rPr>
        <w:t xml:space="preserve"> over time</w:t>
      </w:r>
      <w:r w:rsidR="00601451">
        <w:rPr>
          <w:rFonts w:ascii="Arial" w:hAnsi="Arial" w:cs="Arial"/>
          <w:sz w:val="24"/>
          <w:szCs w:val="24"/>
        </w:rPr>
        <w:t>, it will expand an</w:t>
      </w:r>
      <w:r w:rsidR="004F4128">
        <w:rPr>
          <w:rFonts w:ascii="Arial" w:hAnsi="Arial" w:cs="Arial"/>
          <w:sz w:val="24"/>
          <w:szCs w:val="24"/>
        </w:rPr>
        <w:t>d rise out of the bottle, potential</w:t>
      </w:r>
      <w:r w:rsidR="00601451">
        <w:rPr>
          <w:rFonts w:ascii="Arial" w:hAnsi="Arial" w:cs="Arial"/>
          <w:sz w:val="24"/>
          <w:szCs w:val="24"/>
        </w:rPr>
        <w:t xml:space="preserve">ly lowering the </w:t>
      </w:r>
      <w:r w:rsidR="00B56BF3">
        <w:rPr>
          <w:rFonts w:ascii="Arial" w:hAnsi="Arial" w:cs="Arial"/>
          <w:sz w:val="24"/>
          <w:szCs w:val="24"/>
        </w:rPr>
        <w:t>temperature</w:t>
      </w:r>
      <w:r w:rsidR="004F4128">
        <w:rPr>
          <w:rFonts w:ascii="Arial" w:hAnsi="Arial" w:cs="Arial"/>
          <w:sz w:val="24"/>
          <w:szCs w:val="24"/>
        </w:rPr>
        <w:t>.</w:t>
      </w:r>
    </w:p>
    <w:p w:rsidR="00A9090B" w:rsidRDefault="00A9090B" w:rsidP="00734E15">
      <w:pPr>
        <w:pStyle w:val="NoSpacing"/>
        <w:rPr>
          <w:rFonts w:ascii="Arial" w:hAnsi="Arial" w:cs="Arial"/>
          <w:b/>
          <w:sz w:val="24"/>
          <w:szCs w:val="24"/>
        </w:rPr>
      </w:pPr>
    </w:p>
    <w:p w:rsidR="00734E15" w:rsidRPr="00734E15" w:rsidRDefault="00734E15" w:rsidP="00734E15">
      <w:pPr>
        <w:pStyle w:val="NoSpacing"/>
        <w:rPr>
          <w:rFonts w:ascii="Arial" w:hAnsi="Arial" w:cs="Arial"/>
          <w:b/>
          <w:sz w:val="24"/>
          <w:szCs w:val="24"/>
        </w:rPr>
      </w:pPr>
      <w:r w:rsidRPr="00734E15">
        <w:rPr>
          <w:rFonts w:ascii="Arial" w:hAnsi="Arial" w:cs="Arial"/>
          <w:b/>
          <w:sz w:val="24"/>
          <w:szCs w:val="24"/>
        </w:rPr>
        <w:t>Observation Table</w:t>
      </w:r>
    </w:p>
    <w:p w:rsidR="00734E15" w:rsidRPr="00734E15" w:rsidRDefault="00734E15" w:rsidP="00734E15">
      <w:pPr>
        <w:pStyle w:val="NoSpacing"/>
        <w:rPr>
          <w:rFonts w:ascii="Arial" w:hAnsi="Arial" w:cs="Arial"/>
          <w:sz w:val="24"/>
          <w:szCs w:val="24"/>
        </w:rPr>
      </w:pPr>
      <w:r w:rsidRPr="00734E15">
        <w:rPr>
          <w:rFonts w:ascii="Arial" w:hAnsi="Arial" w:cs="Arial"/>
          <w:sz w:val="24"/>
          <w:szCs w:val="24"/>
        </w:rPr>
        <w:t xml:space="preserve">Design a well </w:t>
      </w:r>
      <w:proofErr w:type="spellStart"/>
      <w:r w:rsidRPr="00734E15">
        <w:rPr>
          <w:rFonts w:ascii="Arial" w:hAnsi="Arial" w:cs="Arial"/>
          <w:sz w:val="24"/>
          <w:szCs w:val="24"/>
        </w:rPr>
        <w:t>labelled</w:t>
      </w:r>
      <w:proofErr w:type="spellEnd"/>
      <w:r w:rsidRPr="00734E15">
        <w:rPr>
          <w:rFonts w:ascii="Arial" w:hAnsi="Arial" w:cs="Arial"/>
          <w:sz w:val="24"/>
          <w:szCs w:val="24"/>
        </w:rPr>
        <w:t xml:space="preserve"> table to record the temperature in the bottles </w:t>
      </w:r>
      <w:r w:rsidR="00FF6C38">
        <w:rPr>
          <w:rFonts w:ascii="Arial" w:hAnsi="Arial" w:cs="Arial"/>
          <w:sz w:val="24"/>
          <w:szCs w:val="24"/>
        </w:rPr>
        <w:t xml:space="preserve">and your observations of the ice cubes </w:t>
      </w:r>
      <w:r w:rsidRPr="00734E15">
        <w:rPr>
          <w:rFonts w:ascii="Arial" w:hAnsi="Arial" w:cs="Arial"/>
          <w:sz w:val="24"/>
          <w:szCs w:val="24"/>
        </w:rPr>
        <w:t>every 2</w:t>
      </w:r>
      <w:r w:rsidR="00544E60">
        <w:rPr>
          <w:rFonts w:ascii="Arial" w:hAnsi="Arial" w:cs="Arial"/>
          <w:sz w:val="24"/>
          <w:szCs w:val="24"/>
        </w:rPr>
        <w:t xml:space="preserve"> minutes from zero minutes to 20</w:t>
      </w:r>
      <w:r w:rsidRPr="00734E15">
        <w:rPr>
          <w:rFonts w:ascii="Arial" w:hAnsi="Arial" w:cs="Arial"/>
          <w:sz w:val="24"/>
          <w:szCs w:val="24"/>
        </w:rPr>
        <w:t xml:space="preserve"> minutes.</w:t>
      </w:r>
    </w:p>
    <w:p w:rsidR="00734E15" w:rsidRDefault="00734E15" w:rsidP="00734E15">
      <w:pPr>
        <w:pStyle w:val="NoSpacing"/>
        <w:rPr>
          <w:rFonts w:ascii="Arial" w:hAnsi="Arial" w:cs="Arial"/>
          <w:sz w:val="24"/>
          <w:szCs w:val="24"/>
        </w:rPr>
      </w:pPr>
    </w:p>
    <w:tbl>
      <w:tblPr>
        <w:tblStyle w:val="TableGrid"/>
        <w:tblW w:w="0" w:type="auto"/>
        <w:tblLook w:val="04A0"/>
      </w:tblPr>
      <w:tblGrid>
        <w:gridCol w:w="1915"/>
        <w:gridCol w:w="1915"/>
        <w:gridCol w:w="1915"/>
        <w:gridCol w:w="1915"/>
        <w:gridCol w:w="1916"/>
      </w:tblGrid>
      <w:tr w:rsidR="00A9090B" w:rsidTr="00FF6C38">
        <w:tc>
          <w:tcPr>
            <w:tcW w:w="1915" w:type="dxa"/>
            <w:vMerge w:val="restart"/>
            <w:shd w:val="clear" w:color="auto" w:fill="BFBFBF" w:themeFill="background1" w:themeFillShade="BF"/>
            <w:vAlign w:val="center"/>
          </w:tcPr>
          <w:p w:rsidR="00A9090B" w:rsidRPr="00A9090B" w:rsidRDefault="00A9090B" w:rsidP="00FF6C38">
            <w:pPr>
              <w:pStyle w:val="NoSpacing"/>
              <w:jc w:val="center"/>
              <w:rPr>
                <w:rFonts w:ascii="Arial" w:hAnsi="Arial" w:cs="Arial"/>
                <w:b/>
                <w:sz w:val="24"/>
                <w:szCs w:val="24"/>
              </w:rPr>
            </w:pPr>
            <w:r w:rsidRPr="00A9090B">
              <w:rPr>
                <w:rFonts w:ascii="Arial" w:hAnsi="Arial" w:cs="Arial"/>
                <w:b/>
                <w:sz w:val="24"/>
                <w:szCs w:val="24"/>
              </w:rPr>
              <w:t>Time</w:t>
            </w:r>
          </w:p>
          <w:p w:rsidR="00A9090B" w:rsidRDefault="00A9090B" w:rsidP="00FF6C38">
            <w:pPr>
              <w:pStyle w:val="NoSpacing"/>
              <w:jc w:val="center"/>
              <w:rPr>
                <w:rFonts w:ascii="Arial" w:hAnsi="Arial" w:cs="Arial"/>
                <w:sz w:val="24"/>
                <w:szCs w:val="24"/>
              </w:rPr>
            </w:pPr>
            <w:r w:rsidRPr="00A9090B">
              <w:rPr>
                <w:rFonts w:ascii="Arial" w:hAnsi="Arial" w:cs="Arial"/>
                <w:b/>
                <w:sz w:val="24"/>
                <w:szCs w:val="24"/>
              </w:rPr>
              <w:t>(minutes)</w:t>
            </w:r>
          </w:p>
        </w:tc>
        <w:tc>
          <w:tcPr>
            <w:tcW w:w="3830" w:type="dxa"/>
            <w:gridSpan w:val="2"/>
            <w:shd w:val="clear" w:color="auto" w:fill="BFBFBF" w:themeFill="background1" w:themeFillShade="BF"/>
          </w:tcPr>
          <w:p w:rsidR="00A9090B" w:rsidRPr="00A9090B" w:rsidRDefault="00A9090B" w:rsidP="00A9090B">
            <w:pPr>
              <w:pStyle w:val="NoSpacing"/>
              <w:jc w:val="center"/>
              <w:rPr>
                <w:rFonts w:ascii="Arial" w:hAnsi="Arial" w:cs="Arial"/>
                <w:b/>
                <w:sz w:val="24"/>
                <w:szCs w:val="24"/>
              </w:rPr>
            </w:pPr>
            <w:r w:rsidRPr="00A9090B">
              <w:rPr>
                <w:rFonts w:ascii="Arial" w:hAnsi="Arial" w:cs="Arial"/>
                <w:b/>
                <w:sz w:val="24"/>
                <w:szCs w:val="24"/>
              </w:rPr>
              <w:t>Control</w:t>
            </w:r>
            <w:r w:rsidR="00B56BF3">
              <w:rPr>
                <w:rFonts w:ascii="Arial" w:hAnsi="Arial" w:cs="Arial"/>
                <w:b/>
                <w:sz w:val="24"/>
                <w:szCs w:val="24"/>
              </w:rPr>
              <w:t xml:space="preserve"> Bottle</w:t>
            </w:r>
          </w:p>
        </w:tc>
        <w:tc>
          <w:tcPr>
            <w:tcW w:w="3831" w:type="dxa"/>
            <w:gridSpan w:val="2"/>
            <w:shd w:val="clear" w:color="auto" w:fill="BFBFBF" w:themeFill="background1" w:themeFillShade="BF"/>
          </w:tcPr>
          <w:p w:rsidR="00A9090B" w:rsidRPr="00EF589E" w:rsidRDefault="003D2430" w:rsidP="00A9090B">
            <w:pPr>
              <w:pStyle w:val="NoSpacing"/>
              <w:jc w:val="center"/>
              <w:rPr>
                <w:rFonts w:ascii="Arial" w:hAnsi="Arial" w:cs="Arial"/>
                <w:b/>
                <w:i/>
                <w:color w:val="FF0000"/>
                <w:sz w:val="24"/>
                <w:szCs w:val="24"/>
              </w:rPr>
            </w:pPr>
            <w:r w:rsidRPr="00EF589E">
              <w:rPr>
                <w:rFonts w:ascii="Arial" w:hAnsi="Arial" w:cs="Arial"/>
                <w:b/>
                <w:i/>
                <w:color w:val="FF0000"/>
                <w:sz w:val="24"/>
                <w:szCs w:val="24"/>
              </w:rPr>
              <w:t>Bottle with additional CO</w:t>
            </w:r>
            <w:r w:rsidRPr="00EF589E">
              <w:rPr>
                <w:rFonts w:ascii="Arial" w:hAnsi="Arial" w:cs="Arial"/>
                <w:b/>
                <w:i/>
                <w:color w:val="FF0000"/>
                <w:sz w:val="24"/>
                <w:szCs w:val="24"/>
                <w:vertAlign w:val="subscript"/>
              </w:rPr>
              <w:t>2</w:t>
            </w:r>
          </w:p>
        </w:tc>
      </w:tr>
      <w:tr w:rsidR="00A9090B" w:rsidTr="0000475D">
        <w:tc>
          <w:tcPr>
            <w:tcW w:w="1915" w:type="dxa"/>
            <w:vMerge/>
            <w:shd w:val="clear" w:color="auto" w:fill="BFBFBF" w:themeFill="background1" w:themeFillShade="BF"/>
          </w:tcPr>
          <w:p w:rsidR="00A9090B" w:rsidRDefault="00A9090B" w:rsidP="00A9090B">
            <w:pPr>
              <w:pStyle w:val="NoSpacing"/>
              <w:jc w:val="center"/>
              <w:rPr>
                <w:rFonts w:ascii="Arial" w:hAnsi="Arial" w:cs="Arial"/>
                <w:sz w:val="24"/>
                <w:szCs w:val="24"/>
              </w:rPr>
            </w:pPr>
          </w:p>
        </w:tc>
        <w:tc>
          <w:tcPr>
            <w:tcW w:w="1915" w:type="dxa"/>
            <w:shd w:val="clear" w:color="auto" w:fill="BFBFBF" w:themeFill="background1" w:themeFillShade="BF"/>
          </w:tcPr>
          <w:p w:rsidR="003D2430" w:rsidRPr="00EF589E" w:rsidRDefault="003D2430" w:rsidP="003D2430">
            <w:pPr>
              <w:pStyle w:val="NoSpacing"/>
              <w:jc w:val="center"/>
              <w:rPr>
                <w:rFonts w:ascii="Arial" w:hAnsi="Arial" w:cs="Arial"/>
                <w:b/>
                <w:i/>
                <w:color w:val="FF0000"/>
                <w:sz w:val="24"/>
                <w:szCs w:val="24"/>
              </w:rPr>
            </w:pPr>
            <w:r w:rsidRPr="00EF589E">
              <w:rPr>
                <w:rFonts w:ascii="Arial" w:hAnsi="Arial" w:cs="Arial"/>
                <w:b/>
                <w:i/>
                <w:color w:val="FF0000"/>
                <w:sz w:val="24"/>
                <w:szCs w:val="24"/>
              </w:rPr>
              <w:t>Temperature</w:t>
            </w:r>
          </w:p>
          <w:p w:rsidR="00A9090B" w:rsidRPr="0000475D" w:rsidRDefault="003D2430" w:rsidP="00A9090B">
            <w:pPr>
              <w:pStyle w:val="NoSpacing"/>
              <w:jc w:val="center"/>
              <w:rPr>
                <w:rFonts w:ascii="Arial" w:hAnsi="Arial" w:cs="Arial"/>
                <w:b/>
                <w:color w:val="FF0000"/>
                <w:sz w:val="24"/>
                <w:szCs w:val="24"/>
              </w:rPr>
            </w:pPr>
            <w:r w:rsidRPr="00EF589E">
              <w:rPr>
                <w:rFonts w:ascii="Arial" w:hAnsi="Arial" w:cs="Arial"/>
                <w:b/>
                <w:i/>
                <w:color w:val="FF0000"/>
                <w:sz w:val="24"/>
                <w:szCs w:val="24"/>
              </w:rPr>
              <w:t>(C)</w:t>
            </w:r>
          </w:p>
        </w:tc>
        <w:tc>
          <w:tcPr>
            <w:tcW w:w="1915" w:type="dxa"/>
            <w:shd w:val="clear" w:color="auto" w:fill="BFBFBF" w:themeFill="background1" w:themeFillShade="BF"/>
            <w:vAlign w:val="center"/>
          </w:tcPr>
          <w:p w:rsidR="00A9090B" w:rsidRPr="00EF589E" w:rsidRDefault="003D2430" w:rsidP="0000475D">
            <w:pPr>
              <w:pStyle w:val="NoSpacing"/>
              <w:jc w:val="center"/>
              <w:rPr>
                <w:rFonts w:ascii="Arial" w:hAnsi="Arial" w:cs="Arial"/>
                <w:b/>
                <w:i/>
                <w:color w:val="FF0000"/>
                <w:sz w:val="24"/>
                <w:szCs w:val="24"/>
              </w:rPr>
            </w:pPr>
            <w:r w:rsidRPr="00EF589E">
              <w:rPr>
                <w:rFonts w:ascii="Arial" w:hAnsi="Arial" w:cs="Arial"/>
                <w:b/>
                <w:i/>
                <w:color w:val="FF0000"/>
                <w:sz w:val="24"/>
                <w:szCs w:val="24"/>
              </w:rPr>
              <w:t>Ice Melted</w:t>
            </w:r>
          </w:p>
        </w:tc>
        <w:tc>
          <w:tcPr>
            <w:tcW w:w="1915" w:type="dxa"/>
            <w:shd w:val="clear" w:color="auto" w:fill="BFBFBF" w:themeFill="background1" w:themeFillShade="BF"/>
          </w:tcPr>
          <w:p w:rsidR="00A9090B" w:rsidRPr="00EF589E" w:rsidRDefault="003D2430" w:rsidP="00A9090B">
            <w:pPr>
              <w:pStyle w:val="NoSpacing"/>
              <w:jc w:val="center"/>
              <w:rPr>
                <w:rFonts w:ascii="Arial" w:hAnsi="Arial" w:cs="Arial"/>
                <w:b/>
                <w:i/>
                <w:color w:val="FF0000"/>
                <w:sz w:val="24"/>
                <w:szCs w:val="24"/>
              </w:rPr>
            </w:pPr>
            <w:r w:rsidRPr="00EF589E">
              <w:rPr>
                <w:rFonts w:ascii="Arial" w:hAnsi="Arial" w:cs="Arial"/>
                <w:b/>
                <w:i/>
                <w:color w:val="FF0000"/>
                <w:sz w:val="24"/>
                <w:szCs w:val="24"/>
              </w:rPr>
              <w:t>Temperature</w:t>
            </w:r>
          </w:p>
          <w:p w:rsidR="0000475D" w:rsidRPr="00EF589E" w:rsidRDefault="0000475D" w:rsidP="00A9090B">
            <w:pPr>
              <w:pStyle w:val="NoSpacing"/>
              <w:jc w:val="center"/>
              <w:rPr>
                <w:rFonts w:ascii="Arial" w:hAnsi="Arial" w:cs="Arial"/>
                <w:b/>
                <w:i/>
                <w:color w:val="FF0000"/>
                <w:sz w:val="24"/>
                <w:szCs w:val="24"/>
              </w:rPr>
            </w:pPr>
            <w:r w:rsidRPr="00EF589E">
              <w:rPr>
                <w:rFonts w:ascii="Arial" w:hAnsi="Arial" w:cs="Arial"/>
                <w:b/>
                <w:i/>
                <w:color w:val="FF0000"/>
                <w:sz w:val="24"/>
                <w:szCs w:val="24"/>
              </w:rPr>
              <w:t>(C)</w:t>
            </w:r>
          </w:p>
        </w:tc>
        <w:tc>
          <w:tcPr>
            <w:tcW w:w="1916" w:type="dxa"/>
            <w:shd w:val="clear" w:color="auto" w:fill="BFBFBF" w:themeFill="background1" w:themeFillShade="BF"/>
            <w:vAlign w:val="center"/>
          </w:tcPr>
          <w:p w:rsidR="00A9090B" w:rsidRPr="00EF589E" w:rsidRDefault="0000475D" w:rsidP="0000475D">
            <w:pPr>
              <w:pStyle w:val="NoSpacing"/>
              <w:jc w:val="center"/>
              <w:rPr>
                <w:rFonts w:ascii="Arial" w:hAnsi="Arial" w:cs="Arial"/>
                <w:b/>
                <w:i/>
                <w:color w:val="FF0000"/>
                <w:sz w:val="24"/>
                <w:szCs w:val="24"/>
              </w:rPr>
            </w:pPr>
            <w:r w:rsidRPr="00EF589E">
              <w:rPr>
                <w:rFonts w:ascii="Arial" w:hAnsi="Arial" w:cs="Arial"/>
                <w:b/>
                <w:i/>
                <w:color w:val="FF0000"/>
                <w:sz w:val="24"/>
                <w:szCs w:val="24"/>
              </w:rPr>
              <w:t>Ice Melted</w:t>
            </w:r>
          </w:p>
        </w:tc>
      </w:tr>
      <w:tr w:rsidR="00A9090B" w:rsidTr="00A9090B">
        <w:tc>
          <w:tcPr>
            <w:tcW w:w="1915" w:type="dxa"/>
          </w:tcPr>
          <w:p w:rsidR="00A9090B" w:rsidRDefault="00B56BF3" w:rsidP="00A9090B">
            <w:pPr>
              <w:pStyle w:val="NoSpacing"/>
              <w:jc w:val="center"/>
              <w:rPr>
                <w:rFonts w:ascii="Arial" w:hAnsi="Arial" w:cs="Arial"/>
                <w:sz w:val="24"/>
                <w:szCs w:val="24"/>
              </w:rPr>
            </w:pPr>
            <w:r>
              <w:rPr>
                <w:rFonts w:ascii="Arial" w:hAnsi="Arial" w:cs="Arial"/>
                <w:sz w:val="24"/>
                <w:szCs w:val="24"/>
              </w:rPr>
              <w:t>0</w:t>
            </w:r>
          </w:p>
        </w:tc>
        <w:tc>
          <w:tcPr>
            <w:tcW w:w="1915" w:type="dxa"/>
          </w:tcPr>
          <w:p w:rsidR="00A9090B" w:rsidRDefault="00A9090B" w:rsidP="00A9090B">
            <w:pPr>
              <w:pStyle w:val="NoSpacing"/>
              <w:jc w:val="center"/>
              <w:rPr>
                <w:rFonts w:ascii="Arial" w:hAnsi="Arial" w:cs="Arial"/>
                <w:sz w:val="24"/>
                <w:szCs w:val="24"/>
              </w:rPr>
            </w:pPr>
          </w:p>
        </w:tc>
        <w:tc>
          <w:tcPr>
            <w:tcW w:w="1915" w:type="dxa"/>
          </w:tcPr>
          <w:p w:rsidR="00A9090B" w:rsidRDefault="00A9090B" w:rsidP="00A9090B">
            <w:pPr>
              <w:pStyle w:val="NoSpacing"/>
              <w:jc w:val="center"/>
              <w:rPr>
                <w:rFonts w:ascii="Arial" w:hAnsi="Arial" w:cs="Arial"/>
                <w:sz w:val="24"/>
                <w:szCs w:val="24"/>
              </w:rPr>
            </w:pPr>
          </w:p>
        </w:tc>
        <w:tc>
          <w:tcPr>
            <w:tcW w:w="1915" w:type="dxa"/>
          </w:tcPr>
          <w:p w:rsidR="00A9090B" w:rsidRDefault="00A9090B" w:rsidP="00A9090B">
            <w:pPr>
              <w:pStyle w:val="NoSpacing"/>
              <w:jc w:val="center"/>
              <w:rPr>
                <w:rFonts w:ascii="Arial" w:hAnsi="Arial" w:cs="Arial"/>
                <w:sz w:val="24"/>
                <w:szCs w:val="24"/>
              </w:rPr>
            </w:pPr>
          </w:p>
        </w:tc>
        <w:tc>
          <w:tcPr>
            <w:tcW w:w="1916" w:type="dxa"/>
          </w:tcPr>
          <w:p w:rsidR="00A9090B" w:rsidRDefault="00A9090B" w:rsidP="00A9090B">
            <w:pPr>
              <w:pStyle w:val="NoSpacing"/>
              <w:jc w:val="center"/>
              <w:rPr>
                <w:rFonts w:ascii="Arial" w:hAnsi="Arial" w:cs="Arial"/>
                <w:sz w:val="24"/>
                <w:szCs w:val="24"/>
              </w:rPr>
            </w:pPr>
          </w:p>
        </w:tc>
      </w:tr>
      <w:tr w:rsidR="00A9090B" w:rsidTr="00A9090B">
        <w:tc>
          <w:tcPr>
            <w:tcW w:w="1915" w:type="dxa"/>
          </w:tcPr>
          <w:p w:rsidR="00A9090B" w:rsidRDefault="00FF6C38" w:rsidP="00A9090B">
            <w:pPr>
              <w:pStyle w:val="NoSpacing"/>
              <w:jc w:val="center"/>
              <w:rPr>
                <w:rFonts w:ascii="Arial" w:hAnsi="Arial" w:cs="Arial"/>
                <w:sz w:val="24"/>
                <w:szCs w:val="24"/>
              </w:rPr>
            </w:pPr>
            <w:r>
              <w:rPr>
                <w:rFonts w:ascii="Arial" w:hAnsi="Arial" w:cs="Arial"/>
                <w:sz w:val="24"/>
                <w:szCs w:val="24"/>
              </w:rPr>
              <w:t>2</w:t>
            </w:r>
          </w:p>
        </w:tc>
        <w:tc>
          <w:tcPr>
            <w:tcW w:w="1915" w:type="dxa"/>
          </w:tcPr>
          <w:p w:rsidR="00A9090B" w:rsidRDefault="00A9090B" w:rsidP="00A9090B">
            <w:pPr>
              <w:pStyle w:val="NoSpacing"/>
              <w:jc w:val="center"/>
              <w:rPr>
                <w:rFonts w:ascii="Arial" w:hAnsi="Arial" w:cs="Arial"/>
                <w:sz w:val="24"/>
                <w:szCs w:val="24"/>
              </w:rPr>
            </w:pPr>
          </w:p>
        </w:tc>
        <w:tc>
          <w:tcPr>
            <w:tcW w:w="1915" w:type="dxa"/>
          </w:tcPr>
          <w:p w:rsidR="00A9090B" w:rsidRDefault="00A9090B" w:rsidP="00A9090B">
            <w:pPr>
              <w:pStyle w:val="NoSpacing"/>
              <w:jc w:val="center"/>
              <w:rPr>
                <w:rFonts w:ascii="Arial" w:hAnsi="Arial" w:cs="Arial"/>
                <w:sz w:val="24"/>
                <w:szCs w:val="24"/>
              </w:rPr>
            </w:pPr>
          </w:p>
        </w:tc>
        <w:tc>
          <w:tcPr>
            <w:tcW w:w="1915" w:type="dxa"/>
          </w:tcPr>
          <w:p w:rsidR="00A9090B" w:rsidRDefault="00A9090B" w:rsidP="00A9090B">
            <w:pPr>
              <w:pStyle w:val="NoSpacing"/>
              <w:jc w:val="center"/>
              <w:rPr>
                <w:rFonts w:ascii="Arial" w:hAnsi="Arial" w:cs="Arial"/>
                <w:sz w:val="24"/>
                <w:szCs w:val="24"/>
              </w:rPr>
            </w:pPr>
          </w:p>
        </w:tc>
        <w:tc>
          <w:tcPr>
            <w:tcW w:w="1916" w:type="dxa"/>
          </w:tcPr>
          <w:p w:rsidR="00A9090B" w:rsidRDefault="00A9090B" w:rsidP="00A9090B">
            <w:pPr>
              <w:pStyle w:val="NoSpacing"/>
              <w:jc w:val="center"/>
              <w:rPr>
                <w:rFonts w:ascii="Arial" w:hAnsi="Arial" w:cs="Arial"/>
                <w:sz w:val="24"/>
                <w:szCs w:val="24"/>
              </w:rPr>
            </w:pPr>
          </w:p>
        </w:tc>
      </w:tr>
      <w:tr w:rsidR="00A9090B" w:rsidTr="00A9090B">
        <w:tc>
          <w:tcPr>
            <w:tcW w:w="1915" w:type="dxa"/>
          </w:tcPr>
          <w:p w:rsidR="00A9090B" w:rsidRPr="00EF589E" w:rsidRDefault="0000475D" w:rsidP="00A9090B">
            <w:pPr>
              <w:pStyle w:val="NoSpacing"/>
              <w:jc w:val="center"/>
              <w:rPr>
                <w:rFonts w:ascii="Arial" w:hAnsi="Arial" w:cs="Arial"/>
                <w:i/>
                <w:color w:val="FF0000"/>
                <w:sz w:val="24"/>
                <w:szCs w:val="24"/>
              </w:rPr>
            </w:pPr>
            <w:r w:rsidRPr="00EF589E">
              <w:rPr>
                <w:rFonts w:ascii="Arial" w:hAnsi="Arial" w:cs="Arial"/>
                <w:i/>
                <w:color w:val="FF0000"/>
                <w:sz w:val="24"/>
                <w:szCs w:val="24"/>
              </w:rPr>
              <w:t>4</w:t>
            </w:r>
          </w:p>
        </w:tc>
        <w:tc>
          <w:tcPr>
            <w:tcW w:w="1915" w:type="dxa"/>
          </w:tcPr>
          <w:p w:rsidR="00A9090B" w:rsidRDefault="00A9090B" w:rsidP="00A9090B">
            <w:pPr>
              <w:pStyle w:val="NoSpacing"/>
              <w:jc w:val="center"/>
              <w:rPr>
                <w:rFonts w:ascii="Arial" w:hAnsi="Arial" w:cs="Arial"/>
                <w:sz w:val="24"/>
                <w:szCs w:val="24"/>
              </w:rPr>
            </w:pPr>
          </w:p>
        </w:tc>
        <w:tc>
          <w:tcPr>
            <w:tcW w:w="1915" w:type="dxa"/>
          </w:tcPr>
          <w:p w:rsidR="00A9090B" w:rsidRDefault="00A9090B" w:rsidP="00A9090B">
            <w:pPr>
              <w:pStyle w:val="NoSpacing"/>
              <w:jc w:val="center"/>
              <w:rPr>
                <w:rFonts w:ascii="Arial" w:hAnsi="Arial" w:cs="Arial"/>
                <w:sz w:val="24"/>
                <w:szCs w:val="24"/>
              </w:rPr>
            </w:pPr>
          </w:p>
        </w:tc>
        <w:tc>
          <w:tcPr>
            <w:tcW w:w="1915" w:type="dxa"/>
          </w:tcPr>
          <w:p w:rsidR="00A9090B" w:rsidRDefault="00A9090B" w:rsidP="00A9090B">
            <w:pPr>
              <w:pStyle w:val="NoSpacing"/>
              <w:jc w:val="center"/>
              <w:rPr>
                <w:rFonts w:ascii="Arial" w:hAnsi="Arial" w:cs="Arial"/>
                <w:sz w:val="24"/>
                <w:szCs w:val="24"/>
              </w:rPr>
            </w:pPr>
          </w:p>
        </w:tc>
        <w:tc>
          <w:tcPr>
            <w:tcW w:w="1916" w:type="dxa"/>
          </w:tcPr>
          <w:p w:rsidR="00A9090B" w:rsidRDefault="00A9090B" w:rsidP="00A9090B">
            <w:pPr>
              <w:pStyle w:val="NoSpacing"/>
              <w:jc w:val="center"/>
              <w:rPr>
                <w:rFonts w:ascii="Arial" w:hAnsi="Arial" w:cs="Arial"/>
                <w:sz w:val="24"/>
                <w:szCs w:val="24"/>
              </w:rPr>
            </w:pPr>
          </w:p>
        </w:tc>
      </w:tr>
      <w:tr w:rsidR="00A9090B" w:rsidTr="00A9090B">
        <w:tc>
          <w:tcPr>
            <w:tcW w:w="1915" w:type="dxa"/>
          </w:tcPr>
          <w:p w:rsidR="00A9090B" w:rsidRPr="00EF589E" w:rsidRDefault="0000475D" w:rsidP="00A9090B">
            <w:pPr>
              <w:pStyle w:val="NoSpacing"/>
              <w:jc w:val="center"/>
              <w:rPr>
                <w:rFonts w:ascii="Arial" w:hAnsi="Arial" w:cs="Arial"/>
                <w:i/>
                <w:color w:val="FF0000"/>
                <w:sz w:val="24"/>
                <w:szCs w:val="24"/>
              </w:rPr>
            </w:pPr>
            <w:r w:rsidRPr="00EF589E">
              <w:rPr>
                <w:rFonts w:ascii="Arial" w:hAnsi="Arial" w:cs="Arial"/>
                <w:i/>
                <w:color w:val="FF0000"/>
                <w:sz w:val="24"/>
                <w:szCs w:val="24"/>
              </w:rPr>
              <w:t>6</w:t>
            </w:r>
          </w:p>
        </w:tc>
        <w:tc>
          <w:tcPr>
            <w:tcW w:w="1915" w:type="dxa"/>
          </w:tcPr>
          <w:p w:rsidR="00A9090B" w:rsidRDefault="00A9090B" w:rsidP="00A9090B">
            <w:pPr>
              <w:pStyle w:val="NoSpacing"/>
              <w:jc w:val="center"/>
              <w:rPr>
                <w:rFonts w:ascii="Arial" w:hAnsi="Arial" w:cs="Arial"/>
                <w:sz w:val="24"/>
                <w:szCs w:val="24"/>
              </w:rPr>
            </w:pPr>
          </w:p>
        </w:tc>
        <w:tc>
          <w:tcPr>
            <w:tcW w:w="1915" w:type="dxa"/>
          </w:tcPr>
          <w:p w:rsidR="00A9090B" w:rsidRDefault="00A9090B" w:rsidP="00A9090B">
            <w:pPr>
              <w:pStyle w:val="NoSpacing"/>
              <w:jc w:val="center"/>
              <w:rPr>
                <w:rFonts w:ascii="Arial" w:hAnsi="Arial" w:cs="Arial"/>
                <w:sz w:val="24"/>
                <w:szCs w:val="24"/>
              </w:rPr>
            </w:pPr>
          </w:p>
        </w:tc>
        <w:tc>
          <w:tcPr>
            <w:tcW w:w="1915" w:type="dxa"/>
          </w:tcPr>
          <w:p w:rsidR="00A9090B" w:rsidRDefault="00A9090B" w:rsidP="00A9090B">
            <w:pPr>
              <w:pStyle w:val="NoSpacing"/>
              <w:jc w:val="center"/>
              <w:rPr>
                <w:rFonts w:ascii="Arial" w:hAnsi="Arial" w:cs="Arial"/>
                <w:sz w:val="24"/>
                <w:szCs w:val="24"/>
              </w:rPr>
            </w:pPr>
          </w:p>
        </w:tc>
        <w:tc>
          <w:tcPr>
            <w:tcW w:w="1916" w:type="dxa"/>
          </w:tcPr>
          <w:p w:rsidR="00A9090B" w:rsidRDefault="00A9090B" w:rsidP="00A9090B">
            <w:pPr>
              <w:pStyle w:val="NoSpacing"/>
              <w:jc w:val="center"/>
              <w:rPr>
                <w:rFonts w:ascii="Arial" w:hAnsi="Arial" w:cs="Arial"/>
                <w:sz w:val="24"/>
                <w:szCs w:val="24"/>
              </w:rPr>
            </w:pPr>
          </w:p>
        </w:tc>
      </w:tr>
      <w:tr w:rsidR="00A9090B" w:rsidTr="00A9090B">
        <w:tc>
          <w:tcPr>
            <w:tcW w:w="1915" w:type="dxa"/>
          </w:tcPr>
          <w:p w:rsidR="00A9090B" w:rsidRPr="00EF589E" w:rsidRDefault="0000475D" w:rsidP="00A9090B">
            <w:pPr>
              <w:pStyle w:val="NoSpacing"/>
              <w:jc w:val="center"/>
              <w:rPr>
                <w:rFonts w:ascii="Arial" w:hAnsi="Arial" w:cs="Arial"/>
                <w:i/>
                <w:color w:val="FF0000"/>
                <w:sz w:val="24"/>
                <w:szCs w:val="24"/>
              </w:rPr>
            </w:pPr>
            <w:r w:rsidRPr="00EF589E">
              <w:rPr>
                <w:rFonts w:ascii="Arial" w:hAnsi="Arial" w:cs="Arial"/>
                <w:i/>
                <w:color w:val="FF0000"/>
                <w:sz w:val="24"/>
                <w:szCs w:val="24"/>
              </w:rPr>
              <w:t>8</w:t>
            </w:r>
          </w:p>
        </w:tc>
        <w:tc>
          <w:tcPr>
            <w:tcW w:w="1915" w:type="dxa"/>
          </w:tcPr>
          <w:p w:rsidR="00A9090B" w:rsidRDefault="00A9090B" w:rsidP="00A9090B">
            <w:pPr>
              <w:pStyle w:val="NoSpacing"/>
              <w:jc w:val="center"/>
              <w:rPr>
                <w:rFonts w:ascii="Arial" w:hAnsi="Arial" w:cs="Arial"/>
                <w:sz w:val="24"/>
                <w:szCs w:val="24"/>
              </w:rPr>
            </w:pPr>
          </w:p>
        </w:tc>
        <w:tc>
          <w:tcPr>
            <w:tcW w:w="1915" w:type="dxa"/>
          </w:tcPr>
          <w:p w:rsidR="00A9090B" w:rsidRDefault="00A9090B" w:rsidP="00A9090B">
            <w:pPr>
              <w:pStyle w:val="NoSpacing"/>
              <w:jc w:val="center"/>
              <w:rPr>
                <w:rFonts w:ascii="Arial" w:hAnsi="Arial" w:cs="Arial"/>
                <w:sz w:val="24"/>
                <w:szCs w:val="24"/>
              </w:rPr>
            </w:pPr>
          </w:p>
        </w:tc>
        <w:tc>
          <w:tcPr>
            <w:tcW w:w="1915" w:type="dxa"/>
          </w:tcPr>
          <w:p w:rsidR="00A9090B" w:rsidRDefault="00A9090B" w:rsidP="00A9090B">
            <w:pPr>
              <w:pStyle w:val="NoSpacing"/>
              <w:jc w:val="center"/>
              <w:rPr>
                <w:rFonts w:ascii="Arial" w:hAnsi="Arial" w:cs="Arial"/>
                <w:sz w:val="24"/>
                <w:szCs w:val="24"/>
              </w:rPr>
            </w:pPr>
          </w:p>
        </w:tc>
        <w:tc>
          <w:tcPr>
            <w:tcW w:w="1916" w:type="dxa"/>
          </w:tcPr>
          <w:p w:rsidR="00A9090B" w:rsidRDefault="00A9090B" w:rsidP="00A9090B">
            <w:pPr>
              <w:pStyle w:val="NoSpacing"/>
              <w:jc w:val="center"/>
              <w:rPr>
                <w:rFonts w:ascii="Arial" w:hAnsi="Arial" w:cs="Arial"/>
                <w:sz w:val="24"/>
                <w:szCs w:val="24"/>
              </w:rPr>
            </w:pPr>
          </w:p>
        </w:tc>
      </w:tr>
      <w:tr w:rsidR="00A9090B" w:rsidTr="00A9090B">
        <w:tc>
          <w:tcPr>
            <w:tcW w:w="1915" w:type="dxa"/>
          </w:tcPr>
          <w:p w:rsidR="00A9090B" w:rsidRPr="00EF589E" w:rsidRDefault="0000475D" w:rsidP="00A9090B">
            <w:pPr>
              <w:pStyle w:val="NoSpacing"/>
              <w:jc w:val="center"/>
              <w:rPr>
                <w:rFonts w:ascii="Arial" w:hAnsi="Arial" w:cs="Arial"/>
                <w:i/>
                <w:color w:val="FF0000"/>
                <w:sz w:val="24"/>
                <w:szCs w:val="24"/>
              </w:rPr>
            </w:pPr>
            <w:r w:rsidRPr="00EF589E">
              <w:rPr>
                <w:rFonts w:ascii="Arial" w:hAnsi="Arial" w:cs="Arial"/>
                <w:i/>
                <w:color w:val="FF0000"/>
                <w:sz w:val="24"/>
                <w:szCs w:val="24"/>
              </w:rPr>
              <w:t>10</w:t>
            </w:r>
          </w:p>
        </w:tc>
        <w:tc>
          <w:tcPr>
            <w:tcW w:w="1915" w:type="dxa"/>
          </w:tcPr>
          <w:p w:rsidR="00A9090B" w:rsidRDefault="00A9090B" w:rsidP="00A9090B">
            <w:pPr>
              <w:pStyle w:val="NoSpacing"/>
              <w:jc w:val="center"/>
              <w:rPr>
                <w:rFonts w:ascii="Arial" w:hAnsi="Arial" w:cs="Arial"/>
                <w:sz w:val="24"/>
                <w:szCs w:val="24"/>
              </w:rPr>
            </w:pPr>
          </w:p>
        </w:tc>
        <w:tc>
          <w:tcPr>
            <w:tcW w:w="1915" w:type="dxa"/>
          </w:tcPr>
          <w:p w:rsidR="00A9090B" w:rsidRDefault="00A9090B" w:rsidP="00A9090B">
            <w:pPr>
              <w:pStyle w:val="NoSpacing"/>
              <w:jc w:val="center"/>
              <w:rPr>
                <w:rFonts w:ascii="Arial" w:hAnsi="Arial" w:cs="Arial"/>
                <w:sz w:val="24"/>
                <w:szCs w:val="24"/>
              </w:rPr>
            </w:pPr>
          </w:p>
        </w:tc>
        <w:tc>
          <w:tcPr>
            <w:tcW w:w="1915" w:type="dxa"/>
          </w:tcPr>
          <w:p w:rsidR="00A9090B" w:rsidRDefault="00A9090B" w:rsidP="00A9090B">
            <w:pPr>
              <w:pStyle w:val="NoSpacing"/>
              <w:jc w:val="center"/>
              <w:rPr>
                <w:rFonts w:ascii="Arial" w:hAnsi="Arial" w:cs="Arial"/>
                <w:sz w:val="24"/>
                <w:szCs w:val="24"/>
              </w:rPr>
            </w:pPr>
          </w:p>
        </w:tc>
        <w:tc>
          <w:tcPr>
            <w:tcW w:w="1916" w:type="dxa"/>
          </w:tcPr>
          <w:p w:rsidR="00A9090B" w:rsidRDefault="00A9090B" w:rsidP="00A9090B">
            <w:pPr>
              <w:pStyle w:val="NoSpacing"/>
              <w:jc w:val="center"/>
              <w:rPr>
                <w:rFonts w:ascii="Arial" w:hAnsi="Arial" w:cs="Arial"/>
                <w:sz w:val="24"/>
                <w:szCs w:val="24"/>
              </w:rPr>
            </w:pPr>
          </w:p>
        </w:tc>
      </w:tr>
      <w:tr w:rsidR="00FF6C38" w:rsidTr="00A9090B">
        <w:tc>
          <w:tcPr>
            <w:tcW w:w="1915" w:type="dxa"/>
          </w:tcPr>
          <w:p w:rsidR="00FF6C38" w:rsidRPr="00EF589E" w:rsidRDefault="0000475D" w:rsidP="00A9090B">
            <w:pPr>
              <w:pStyle w:val="NoSpacing"/>
              <w:jc w:val="center"/>
              <w:rPr>
                <w:rFonts w:ascii="Arial" w:hAnsi="Arial" w:cs="Arial"/>
                <w:i/>
                <w:color w:val="FF0000"/>
                <w:sz w:val="24"/>
                <w:szCs w:val="24"/>
              </w:rPr>
            </w:pPr>
            <w:r w:rsidRPr="00EF589E">
              <w:rPr>
                <w:rFonts w:ascii="Arial" w:hAnsi="Arial" w:cs="Arial"/>
                <w:i/>
                <w:color w:val="FF0000"/>
                <w:sz w:val="24"/>
                <w:szCs w:val="24"/>
              </w:rPr>
              <w:t>12</w:t>
            </w:r>
          </w:p>
        </w:tc>
        <w:tc>
          <w:tcPr>
            <w:tcW w:w="1915" w:type="dxa"/>
          </w:tcPr>
          <w:p w:rsidR="00FF6C38" w:rsidRDefault="00FF6C38" w:rsidP="00A9090B">
            <w:pPr>
              <w:pStyle w:val="NoSpacing"/>
              <w:jc w:val="center"/>
              <w:rPr>
                <w:rFonts w:ascii="Arial" w:hAnsi="Arial" w:cs="Arial"/>
                <w:sz w:val="24"/>
                <w:szCs w:val="24"/>
              </w:rPr>
            </w:pPr>
          </w:p>
        </w:tc>
        <w:tc>
          <w:tcPr>
            <w:tcW w:w="1915" w:type="dxa"/>
          </w:tcPr>
          <w:p w:rsidR="00FF6C38" w:rsidRDefault="00FF6C38" w:rsidP="00A9090B">
            <w:pPr>
              <w:pStyle w:val="NoSpacing"/>
              <w:jc w:val="center"/>
              <w:rPr>
                <w:rFonts w:ascii="Arial" w:hAnsi="Arial" w:cs="Arial"/>
                <w:sz w:val="24"/>
                <w:szCs w:val="24"/>
              </w:rPr>
            </w:pPr>
          </w:p>
        </w:tc>
        <w:tc>
          <w:tcPr>
            <w:tcW w:w="1915" w:type="dxa"/>
          </w:tcPr>
          <w:p w:rsidR="00FF6C38" w:rsidRDefault="00FF6C38" w:rsidP="00A9090B">
            <w:pPr>
              <w:pStyle w:val="NoSpacing"/>
              <w:jc w:val="center"/>
              <w:rPr>
                <w:rFonts w:ascii="Arial" w:hAnsi="Arial" w:cs="Arial"/>
                <w:sz w:val="24"/>
                <w:szCs w:val="24"/>
              </w:rPr>
            </w:pPr>
          </w:p>
        </w:tc>
        <w:tc>
          <w:tcPr>
            <w:tcW w:w="1916" w:type="dxa"/>
          </w:tcPr>
          <w:p w:rsidR="00FF6C38" w:rsidRDefault="00FF6C38" w:rsidP="00A9090B">
            <w:pPr>
              <w:pStyle w:val="NoSpacing"/>
              <w:jc w:val="center"/>
              <w:rPr>
                <w:rFonts w:ascii="Arial" w:hAnsi="Arial" w:cs="Arial"/>
                <w:sz w:val="24"/>
                <w:szCs w:val="24"/>
              </w:rPr>
            </w:pPr>
          </w:p>
        </w:tc>
      </w:tr>
      <w:tr w:rsidR="00FF6C38" w:rsidTr="00A9090B">
        <w:tc>
          <w:tcPr>
            <w:tcW w:w="1915" w:type="dxa"/>
          </w:tcPr>
          <w:p w:rsidR="00FF6C38" w:rsidRPr="00EF589E" w:rsidRDefault="0000475D" w:rsidP="00A9090B">
            <w:pPr>
              <w:pStyle w:val="NoSpacing"/>
              <w:jc w:val="center"/>
              <w:rPr>
                <w:rFonts w:ascii="Arial" w:hAnsi="Arial" w:cs="Arial"/>
                <w:i/>
                <w:color w:val="FF0000"/>
                <w:sz w:val="24"/>
                <w:szCs w:val="24"/>
              </w:rPr>
            </w:pPr>
            <w:r w:rsidRPr="00EF589E">
              <w:rPr>
                <w:rFonts w:ascii="Arial" w:hAnsi="Arial" w:cs="Arial"/>
                <w:i/>
                <w:color w:val="FF0000"/>
                <w:sz w:val="24"/>
                <w:szCs w:val="24"/>
              </w:rPr>
              <w:t>14</w:t>
            </w:r>
          </w:p>
        </w:tc>
        <w:tc>
          <w:tcPr>
            <w:tcW w:w="1915" w:type="dxa"/>
          </w:tcPr>
          <w:p w:rsidR="00FF6C38" w:rsidRDefault="00FF6C38" w:rsidP="00A9090B">
            <w:pPr>
              <w:pStyle w:val="NoSpacing"/>
              <w:jc w:val="center"/>
              <w:rPr>
                <w:rFonts w:ascii="Arial" w:hAnsi="Arial" w:cs="Arial"/>
                <w:sz w:val="24"/>
                <w:szCs w:val="24"/>
              </w:rPr>
            </w:pPr>
          </w:p>
        </w:tc>
        <w:tc>
          <w:tcPr>
            <w:tcW w:w="1915" w:type="dxa"/>
          </w:tcPr>
          <w:p w:rsidR="00FF6C38" w:rsidRDefault="00FF6C38" w:rsidP="00A9090B">
            <w:pPr>
              <w:pStyle w:val="NoSpacing"/>
              <w:jc w:val="center"/>
              <w:rPr>
                <w:rFonts w:ascii="Arial" w:hAnsi="Arial" w:cs="Arial"/>
                <w:sz w:val="24"/>
                <w:szCs w:val="24"/>
              </w:rPr>
            </w:pPr>
          </w:p>
        </w:tc>
        <w:tc>
          <w:tcPr>
            <w:tcW w:w="1915" w:type="dxa"/>
          </w:tcPr>
          <w:p w:rsidR="00FF6C38" w:rsidRDefault="00FF6C38" w:rsidP="00A9090B">
            <w:pPr>
              <w:pStyle w:val="NoSpacing"/>
              <w:jc w:val="center"/>
              <w:rPr>
                <w:rFonts w:ascii="Arial" w:hAnsi="Arial" w:cs="Arial"/>
                <w:sz w:val="24"/>
                <w:szCs w:val="24"/>
              </w:rPr>
            </w:pPr>
          </w:p>
        </w:tc>
        <w:tc>
          <w:tcPr>
            <w:tcW w:w="1916" w:type="dxa"/>
          </w:tcPr>
          <w:p w:rsidR="00FF6C38" w:rsidRDefault="00FF6C38" w:rsidP="00A9090B">
            <w:pPr>
              <w:pStyle w:val="NoSpacing"/>
              <w:jc w:val="center"/>
              <w:rPr>
                <w:rFonts w:ascii="Arial" w:hAnsi="Arial" w:cs="Arial"/>
                <w:sz w:val="24"/>
                <w:szCs w:val="24"/>
              </w:rPr>
            </w:pPr>
          </w:p>
        </w:tc>
      </w:tr>
      <w:tr w:rsidR="00FF6C38" w:rsidTr="00A9090B">
        <w:tc>
          <w:tcPr>
            <w:tcW w:w="1915" w:type="dxa"/>
          </w:tcPr>
          <w:p w:rsidR="00FF6C38" w:rsidRPr="00EF589E" w:rsidRDefault="0000475D" w:rsidP="00A9090B">
            <w:pPr>
              <w:pStyle w:val="NoSpacing"/>
              <w:jc w:val="center"/>
              <w:rPr>
                <w:rFonts w:ascii="Arial" w:hAnsi="Arial" w:cs="Arial"/>
                <w:i/>
                <w:color w:val="FF0000"/>
                <w:sz w:val="24"/>
                <w:szCs w:val="24"/>
              </w:rPr>
            </w:pPr>
            <w:r w:rsidRPr="00EF589E">
              <w:rPr>
                <w:rFonts w:ascii="Arial" w:hAnsi="Arial" w:cs="Arial"/>
                <w:i/>
                <w:color w:val="FF0000"/>
                <w:sz w:val="24"/>
                <w:szCs w:val="24"/>
              </w:rPr>
              <w:t>16</w:t>
            </w:r>
          </w:p>
        </w:tc>
        <w:tc>
          <w:tcPr>
            <w:tcW w:w="1915" w:type="dxa"/>
          </w:tcPr>
          <w:p w:rsidR="00FF6C38" w:rsidRDefault="00FF6C38" w:rsidP="00A9090B">
            <w:pPr>
              <w:pStyle w:val="NoSpacing"/>
              <w:jc w:val="center"/>
              <w:rPr>
                <w:rFonts w:ascii="Arial" w:hAnsi="Arial" w:cs="Arial"/>
                <w:sz w:val="24"/>
                <w:szCs w:val="24"/>
              </w:rPr>
            </w:pPr>
          </w:p>
        </w:tc>
        <w:tc>
          <w:tcPr>
            <w:tcW w:w="1915" w:type="dxa"/>
          </w:tcPr>
          <w:p w:rsidR="00FF6C38" w:rsidRDefault="00FF6C38" w:rsidP="00A9090B">
            <w:pPr>
              <w:pStyle w:val="NoSpacing"/>
              <w:jc w:val="center"/>
              <w:rPr>
                <w:rFonts w:ascii="Arial" w:hAnsi="Arial" w:cs="Arial"/>
                <w:sz w:val="24"/>
                <w:szCs w:val="24"/>
              </w:rPr>
            </w:pPr>
          </w:p>
        </w:tc>
        <w:tc>
          <w:tcPr>
            <w:tcW w:w="1915" w:type="dxa"/>
          </w:tcPr>
          <w:p w:rsidR="00FF6C38" w:rsidRDefault="00FF6C38" w:rsidP="00A9090B">
            <w:pPr>
              <w:pStyle w:val="NoSpacing"/>
              <w:jc w:val="center"/>
              <w:rPr>
                <w:rFonts w:ascii="Arial" w:hAnsi="Arial" w:cs="Arial"/>
                <w:sz w:val="24"/>
                <w:szCs w:val="24"/>
              </w:rPr>
            </w:pPr>
          </w:p>
        </w:tc>
        <w:tc>
          <w:tcPr>
            <w:tcW w:w="1916" w:type="dxa"/>
          </w:tcPr>
          <w:p w:rsidR="00FF6C38" w:rsidRDefault="00FF6C38" w:rsidP="00A9090B">
            <w:pPr>
              <w:pStyle w:val="NoSpacing"/>
              <w:jc w:val="center"/>
              <w:rPr>
                <w:rFonts w:ascii="Arial" w:hAnsi="Arial" w:cs="Arial"/>
                <w:sz w:val="24"/>
                <w:szCs w:val="24"/>
              </w:rPr>
            </w:pPr>
          </w:p>
        </w:tc>
      </w:tr>
      <w:tr w:rsidR="00FF6C38" w:rsidTr="00A9090B">
        <w:tc>
          <w:tcPr>
            <w:tcW w:w="1915" w:type="dxa"/>
          </w:tcPr>
          <w:p w:rsidR="00FF6C38" w:rsidRPr="00EF589E" w:rsidRDefault="0000475D" w:rsidP="00A9090B">
            <w:pPr>
              <w:pStyle w:val="NoSpacing"/>
              <w:jc w:val="center"/>
              <w:rPr>
                <w:rFonts w:ascii="Arial" w:hAnsi="Arial" w:cs="Arial"/>
                <w:i/>
                <w:color w:val="FF0000"/>
                <w:sz w:val="24"/>
                <w:szCs w:val="24"/>
              </w:rPr>
            </w:pPr>
            <w:r w:rsidRPr="00EF589E">
              <w:rPr>
                <w:rFonts w:ascii="Arial" w:hAnsi="Arial" w:cs="Arial"/>
                <w:i/>
                <w:color w:val="FF0000"/>
                <w:sz w:val="24"/>
                <w:szCs w:val="24"/>
              </w:rPr>
              <w:t>18</w:t>
            </w:r>
          </w:p>
        </w:tc>
        <w:tc>
          <w:tcPr>
            <w:tcW w:w="1915" w:type="dxa"/>
          </w:tcPr>
          <w:p w:rsidR="00FF6C38" w:rsidRDefault="00FF6C38" w:rsidP="00A9090B">
            <w:pPr>
              <w:pStyle w:val="NoSpacing"/>
              <w:jc w:val="center"/>
              <w:rPr>
                <w:rFonts w:ascii="Arial" w:hAnsi="Arial" w:cs="Arial"/>
                <w:sz w:val="24"/>
                <w:szCs w:val="24"/>
              </w:rPr>
            </w:pPr>
          </w:p>
        </w:tc>
        <w:tc>
          <w:tcPr>
            <w:tcW w:w="1915" w:type="dxa"/>
          </w:tcPr>
          <w:p w:rsidR="00FF6C38" w:rsidRDefault="00FF6C38" w:rsidP="00A9090B">
            <w:pPr>
              <w:pStyle w:val="NoSpacing"/>
              <w:jc w:val="center"/>
              <w:rPr>
                <w:rFonts w:ascii="Arial" w:hAnsi="Arial" w:cs="Arial"/>
                <w:sz w:val="24"/>
                <w:szCs w:val="24"/>
              </w:rPr>
            </w:pPr>
          </w:p>
        </w:tc>
        <w:tc>
          <w:tcPr>
            <w:tcW w:w="1915" w:type="dxa"/>
          </w:tcPr>
          <w:p w:rsidR="00FF6C38" w:rsidRDefault="00FF6C38" w:rsidP="00A9090B">
            <w:pPr>
              <w:pStyle w:val="NoSpacing"/>
              <w:jc w:val="center"/>
              <w:rPr>
                <w:rFonts w:ascii="Arial" w:hAnsi="Arial" w:cs="Arial"/>
                <w:sz w:val="24"/>
                <w:szCs w:val="24"/>
              </w:rPr>
            </w:pPr>
          </w:p>
        </w:tc>
        <w:tc>
          <w:tcPr>
            <w:tcW w:w="1916" w:type="dxa"/>
          </w:tcPr>
          <w:p w:rsidR="00FF6C38" w:rsidRDefault="00FF6C38" w:rsidP="00A9090B">
            <w:pPr>
              <w:pStyle w:val="NoSpacing"/>
              <w:jc w:val="center"/>
              <w:rPr>
                <w:rFonts w:ascii="Arial" w:hAnsi="Arial" w:cs="Arial"/>
                <w:sz w:val="24"/>
                <w:szCs w:val="24"/>
              </w:rPr>
            </w:pPr>
          </w:p>
        </w:tc>
      </w:tr>
      <w:tr w:rsidR="00FF6C38" w:rsidTr="00A9090B">
        <w:tc>
          <w:tcPr>
            <w:tcW w:w="1915" w:type="dxa"/>
          </w:tcPr>
          <w:p w:rsidR="00FF6C38" w:rsidRPr="00EF589E" w:rsidRDefault="0000475D" w:rsidP="00A9090B">
            <w:pPr>
              <w:pStyle w:val="NoSpacing"/>
              <w:jc w:val="center"/>
              <w:rPr>
                <w:rFonts w:ascii="Arial" w:hAnsi="Arial" w:cs="Arial"/>
                <w:i/>
                <w:color w:val="FF0000"/>
                <w:sz w:val="24"/>
                <w:szCs w:val="24"/>
              </w:rPr>
            </w:pPr>
            <w:r w:rsidRPr="00EF589E">
              <w:rPr>
                <w:rFonts w:ascii="Arial" w:hAnsi="Arial" w:cs="Arial"/>
                <w:i/>
                <w:color w:val="FF0000"/>
                <w:sz w:val="24"/>
                <w:szCs w:val="24"/>
              </w:rPr>
              <w:t>20</w:t>
            </w:r>
          </w:p>
        </w:tc>
        <w:tc>
          <w:tcPr>
            <w:tcW w:w="1915" w:type="dxa"/>
          </w:tcPr>
          <w:p w:rsidR="00FF6C38" w:rsidRDefault="00FF6C38" w:rsidP="00A9090B">
            <w:pPr>
              <w:pStyle w:val="NoSpacing"/>
              <w:jc w:val="center"/>
              <w:rPr>
                <w:rFonts w:ascii="Arial" w:hAnsi="Arial" w:cs="Arial"/>
                <w:sz w:val="24"/>
                <w:szCs w:val="24"/>
              </w:rPr>
            </w:pPr>
          </w:p>
        </w:tc>
        <w:tc>
          <w:tcPr>
            <w:tcW w:w="1915" w:type="dxa"/>
          </w:tcPr>
          <w:p w:rsidR="00FF6C38" w:rsidRDefault="00FF6C38" w:rsidP="00A9090B">
            <w:pPr>
              <w:pStyle w:val="NoSpacing"/>
              <w:jc w:val="center"/>
              <w:rPr>
                <w:rFonts w:ascii="Arial" w:hAnsi="Arial" w:cs="Arial"/>
                <w:sz w:val="24"/>
                <w:szCs w:val="24"/>
              </w:rPr>
            </w:pPr>
          </w:p>
        </w:tc>
        <w:tc>
          <w:tcPr>
            <w:tcW w:w="1915" w:type="dxa"/>
          </w:tcPr>
          <w:p w:rsidR="00FF6C38" w:rsidRDefault="00FF6C38" w:rsidP="00A9090B">
            <w:pPr>
              <w:pStyle w:val="NoSpacing"/>
              <w:jc w:val="center"/>
              <w:rPr>
                <w:rFonts w:ascii="Arial" w:hAnsi="Arial" w:cs="Arial"/>
                <w:sz w:val="24"/>
                <w:szCs w:val="24"/>
              </w:rPr>
            </w:pPr>
          </w:p>
        </w:tc>
        <w:tc>
          <w:tcPr>
            <w:tcW w:w="1916" w:type="dxa"/>
          </w:tcPr>
          <w:p w:rsidR="00FF6C38" w:rsidRDefault="00FF6C38" w:rsidP="00A9090B">
            <w:pPr>
              <w:pStyle w:val="NoSpacing"/>
              <w:jc w:val="center"/>
              <w:rPr>
                <w:rFonts w:ascii="Arial" w:hAnsi="Arial" w:cs="Arial"/>
                <w:sz w:val="24"/>
                <w:szCs w:val="24"/>
              </w:rPr>
            </w:pPr>
          </w:p>
        </w:tc>
      </w:tr>
    </w:tbl>
    <w:p w:rsidR="00734E15" w:rsidRPr="00734E15" w:rsidRDefault="00734E15" w:rsidP="00734E15">
      <w:pPr>
        <w:pStyle w:val="NoSpacing"/>
        <w:rPr>
          <w:rFonts w:ascii="Arial" w:hAnsi="Arial" w:cs="Arial"/>
          <w:sz w:val="24"/>
          <w:szCs w:val="24"/>
        </w:rPr>
      </w:pPr>
    </w:p>
    <w:p w:rsidR="00627630" w:rsidRDefault="00627630">
      <w:pPr>
        <w:spacing w:line="276" w:lineRule="auto"/>
        <w:rPr>
          <w:rFonts w:ascii="Arial" w:eastAsiaTheme="minorHAnsi" w:hAnsi="Arial" w:cs="Arial"/>
          <w:b/>
          <w:sz w:val="24"/>
          <w:szCs w:val="24"/>
          <w:lang w:val="en-US"/>
        </w:rPr>
      </w:pPr>
      <w:r>
        <w:rPr>
          <w:rFonts w:ascii="Arial" w:hAnsi="Arial" w:cs="Arial"/>
          <w:b/>
          <w:sz w:val="24"/>
          <w:szCs w:val="24"/>
        </w:rPr>
        <w:br w:type="page"/>
      </w:r>
    </w:p>
    <w:p w:rsidR="00734E15" w:rsidRPr="00734E15" w:rsidRDefault="00734E15" w:rsidP="00861D49">
      <w:pPr>
        <w:pStyle w:val="NoSpacing"/>
        <w:rPr>
          <w:rFonts w:ascii="Arial" w:hAnsi="Arial" w:cs="Arial"/>
          <w:sz w:val="24"/>
          <w:szCs w:val="24"/>
        </w:rPr>
      </w:pPr>
      <w:r w:rsidRPr="00734E15">
        <w:rPr>
          <w:rFonts w:ascii="Arial" w:hAnsi="Arial" w:cs="Arial"/>
          <w:b/>
          <w:sz w:val="24"/>
          <w:szCs w:val="24"/>
        </w:rPr>
        <w:lastRenderedPageBreak/>
        <w:t>Conclusions</w:t>
      </w:r>
    </w:p>
    <w:p w:rsidR="00734E15" w:rsidRPr="00734E15" w:rsidRDefault="00734E15" w:rsidP="00861D49">
      <w:pPr>
        <w:pStyle w:val="NoSpacing"/>
        <w:rPr>
          <w:rFonts w:ascii="Arial" w:hAnsi="Arial" w:cs="Arial"/>
          <w:sz w:val="24"/>
          <w:szCs w:val="24"/>
        </w:rPr>
      </w:pPr>
      <w:r w:rsidRPr="00734E15">
        <w:rPr>
          <w:rFonts w:ascii="Arial" w:hAnsi="Arial" w:cs="Arial"/>
          <w:sz w:val="24"/>
          <w:szCs w:val="24"/>
        </w:rPr>
        <w:t xml:space="preserve">Do your results support your prediction?  </w:t>
      </w:r>
      <w:r w:rsidR="0000475D" w:rsidRPr="000609AB">
        <w:rPr>
          <w:rFonts w:ascii="Arial" w:hAnsi="Arial" w:cs="Arial"/>
          <w:i/>
          <w:color w:val="FF0000"/>
          <w:sz w:val="24"/>
          <w:szCs w:val="24"/>
          <w:u w:val="single"/>
        </w:rPr>
        <w:t>Various answers</w:t>
      </w:r>
    </w:p>
    <w:p w:rsidR="00734E15" w:rsidRPr="00734E15" w:rsidRDefault="00734E15" w:rsidP="00861D49">
      <w:pPr>
        <w:pStyle w:val="NoSpacing"/>
        <w:tabs>
          <w:tab w:val="left" w:pos="4111"/>
        </w:tabs>
        <w:rPr>
          <w:rFonts w:ascii="Arial" w:hAnsi="Arial" w:cs="Arial"/>
          <w:sz w:val="24"/>
          <w:szCs w:val="24"/>
        </w:rPr>
      </w:pPr>
      <w:r w:rsidRPr="00734E15">
        <w:rPr>
          <w:rFonts w:ascii="Arial" w:hAnsi="Arial" w:cs="Arial"/>
          <w:sz w:val="24"/>
          <w:szCs w:val="24"/>
        </w:rPr>
        <w:t>What did you use to represent an</w:t>
      </w:r>
      <w:r w:rsidR="0000475D">
        <w:rPr>
          <w:rFonts w:ascii="Arial" w:hAnsi="Arial" w:cs="Arial"/>
          <w:sz w:val="24"/>
          <w:szCs w:val="24"/>
        </w:rPr>
        <w:t xml:space="preserve"> increase in greenhouse gases? </w:t>
      </w:r>
      <w:r w:rsidR="0000475D" w:rsidRPr="000609AB">
        <w:rPr>
          <w:rFonts w:ascii="Arial" w:hAnsi="Arial" w:cs="Arial"/>
          <w:i/>
          <w:color w:val="FF0000"/>
          <w:sz w:val="24"/>
          <w:szCs w:val="24"/>
          <w:u w:val="single"/>
        </w:rPr>
        <w:t>We used carbon dioxide released from the carbo</w:t>
      </w:r>
      <w:r w:rsidR="00742C12">
        <w:rPr>
          <w:rFonts w:ascii="Arial" w:hAnsi="Arial" w:cs="Arial"/>
          <w:i/>
          <w:color w:val="FF0000"/>
          <w:sz w:val="24"/>
          <w:szCs w:val="24"/>
          <w:u w:val="single"/>
        </w:rPr>
        <w:t>nated pop to represent increased</w:t>
      </w:r>
      <w:r w:rsidR="0000475D" w:rsidRPr="000609AB">
        <w:rPr>
          <w:rFonts w:ascii="Arial" w:hAnsi="Arial" w:cs="Arial"/>
          <w:i/>
          <w:color w:val="FF0000"/>
          <w:sz w:val="24"/>
          <w:szCs w:val="24"/>
          <w:u w:val="single"/>
        </w:rPr>
        <w:t xml:space="preserve"> greenhouse gasses.</w:t>
      </w:r>
    </w:p>
    <w:p w:rsidR="00734E15" w:rsidRPr="00734E15" w:rsidRDefault="00734E15" w:rsidP="00861D49">
      <w:pPr>
        <w:pStyle w:val="NoSpacing"/>
        <w:rPr>
          <w:rFonts w:ascii="Arial" w:hAnsi="Arial" w:cs="Arial"/>
          <w:sz w:val="24"/>
          <w:szCs w:val="24"/>
        </w:rPr>
      </w:pPr>
      <w:r w:rsidRPr="00734E15">
        <w:rPr>
          <w:rFonts w:ascii="Arial" w:hAnsi="Arial" w:cs="Arial"/>
          <w:sz w:val="24"/>
          <w:szCs w:val="24"/>
        </w:rPr>
        <w:t xml:space="preserve">Explain why your results do or do not support your prediction. </w:t>
      </w:r>
    </w:p>
    <w:p w:rsidR="004F4128" w:rsidRPr="000609AB" w:rsidRDefault="004F4128" w:rsidP="00861D49">
      <w:pPr>
        <w:pStyle w:val="NoSpacing"/>
        <w:rPr>
          <w:rFonts w:ascii="Arial" w:hAnsi="Arial" w:cs="Arial"/>
          <w:i/>
          <w:color w:val="FF0000"/>
          <w:sz w:val="24"/>
          <w:szCs w:val="24"/>
          <w:u w:val="single"/>
        </w:rPr>
      </w:pPr>
      <w:r w:rsidRPr="000609AB">
        <w:rPr>
          <w:rFonts w:ascii="Arial" w:hAnsi="Arial" w:cs="Arial"/>
          <w:i/>
          <w:color w:val="FF0000"/>
          <w:sz w:val="24"/>
          <w:szCs w:val="24"/>
          <w:u w:val="single"/>
        </w:rPr>
        <w:t xml:space="preserve">Yes – The additional carbon dioxide </w:t>
      </w:r>
      <w:r w:rsidR="00861D49" w:rsidRPr="000609AB">
        <w:rPr>
          <w:rFonts w:ascii="Arial" w:hAnsi="Arial" w:cs="Arial"/>
          <w:i/>
          <w:color w:val="FF0000"/>
          <w:sz w:val="24"/>
          <w:szCs w:val="24"/>
          <w:u w:val="single"/>
        </w:rPr>
        <w:t xml:space="preserve">in the second bottle </w:t>
      </w:r>
      <w:r w:rsidRPr="000609AB">
        <w:rPr>
          <w:rFonts w:ascii="Arial" w:hAnsi="Arial" w:cs="Arial"/>
          <w:i/>
          <w:color w:val="FF0000"/>
          <w:sz w:val="24"/>
          <w:szCs w:val="24"/>
          <w:u w:val="single"/>
        </w:rPr>
        <w:t>caused the atmosphere to warm up more which caused the ice cube to melt faster.</w:t>
      </w:r>
    </w:p>
    <w:p w:rsidR="00B44061" w:rsidRDefault="00861D49" w:rsidP="00B44061">
      <w:pPr>
        <w:pStyle w:val="NoSpacing"/>
        <w:rPr>
          <w:rFonts w:ascii="Arial" w:hAnsi="Arial" w:cs="Arial"/>
          <w:i/>
          <w:color w:val="FF0000"/>
          <w:sz w:val="24"/>
          <w:szCs w:val="24"/>
          <w:u w:val="single"/>
        </w:rPr>
      </w:pPr>
      <w:r w:rsidRPr="000609AB">
        <w:rPr>
          <w:rFonts w:ascii="Arial" w:hAnsi="Arial" w:cs="Arial"/>
          <w:i/>
          <w:color w:val="FF0000"/>
          <w:sz w:val="24"/>
          <w:szCs w:val="24"/>
          <w:u w:val="single"/>
        </w:rPr>
        <w:t xml:space="preserve">No – The thermometer in the second bottle got wet from bubbles bursting in the carbonated pop and gave lower temperature readings because of </w:t>
      </w:r>
      <w:proofErr w:type="spellStart"/>
      <w:r w:rsidRPr="000609AB">
        <w:rPr>
          <w:rFonts w:ascii="Arial" w:hAnsi="Arial" w:cs="Arial"/>
          <w:i/>
          <w:color w:val="FF0000"/>
          <w:sz w:val="24"/>
          <w:szCs w:val="24"/>
          <w:u w:val="single"/>
        </w:rPr>
        <w:t>evapouration</w:t>
      </w:r>
      <w:proofErr w:type="spellEnd"/>
      <w:r w:rsidRPr="000609AB">
        <w:rPr>
          <w:rFonts w:ascii="Arial" w:hAnsi="Arial" w:cs="Arial"/>
          <w:i/>
          <w:color w:val="FF0000"/>
          <w:sz w:val="24"/>
          <w:szCs w:val="24"/>
          <w:u w:val="single"/>
        </w:rPr>
        <w:t>.</w:t>
      </w:r>
      <w:r w:rsidRPr="000609AB">
        <w:rPr>
          <w:rFonts w:ascii="Arial" w:hAnsi="Arial" w:cs="Arial"/>
          <w:i/>
          <w:color w:val="FF0000"/>
          <w:sz w:val="24"/>
          <w:szCs w:val="24"/>
        </w:rPr>
        <w:t xml:space="preserve"> </w:t>
      </w:r>
      <w:proofErr w:type="gramStart"/>
      <w:r w:rsidRPr="000609AB">
        <w:rPr>
          <w:rFonts w:ascii="Arial" w:hAnsi="Arial" w:cs="Arial"/>
          <w:i/>
          <w:color w:val="FF0000"/>
          <w:sz w:val="24"/>
          <w:szCs w:val="24"/>
        </w:rPr>
        <w:t>or</w:t>
      </w:r>
      <w:proofErr w:type="gramEnd"/>
      <w:r w:rsidRPr="000609AB">
        <w:rPr>
          <w:rFonts w:ascii="Arial" w:hAnsi="Arial" w:cs="Arial"/>
          <w:i/>
          <w:color w:val="FF0000"/>
          <w:sz w:val="24"/>
          <w:szCs w:val="24"/>
          <w:u w:val="single"/>
        </w:rPr>
        <w:t xml:space="preserve"> There was not enough carbon </w:t>
      </w:r>
      <w:r w:rsidR="00DB3920" w:rsidRPr="000609AB">
        <w:rPr>
          <w:rFonts w:ascii="Arial" w:hAnsi="Arial" w:cs="Arial"/>
          <w:i/>
          <w:color w:val="FF0000"/>
          <w:sz w:val="24"/>
          <w:szCs w:val="24"/>
          <w:u w:val="single"/>
        </w:rPr>
        <w:t>dioxide in the second bottle.</w:t>
      </w:r>
      <w:r w:rsidR="00DB3920" w:rsidRPr="000609AB">
        <w:rPr>
          <w:rFonts w:ascii="Arial" w:hAnsi="Arial" w:cs="Arial"/>
          <w:i/>
          <w:color w:val="FF0000"/>
          <w:sz w:val="24"/>
          <w:szCs w:val="24"/>
        </w:rPr>
        <w:t xml:space="preserve"> Accept any reasonable explanation.</w:t>
      </w:r>
    </w:p>
    <w:p w:rsidR="00EF589E" w:rsidRDefault="00EF589E" w:rsidP="00B44061">
      <w:pPr>
        <w:pStyle w:val="NoSpacing"/>
        <w:rPr>
          <w:rFonts w:ascii="Arial" w:hAnsi="Arial" w:cs="Arial"/>
          <w:i/>
          <w:color w:val="FF0000"/>
          <w:sz w:val="24"/>
          <w:szCs w:val="24"/>
          <w:u w:val="single"/>
        </w:rPr>
      </w:pPr>
    </w:p>
    <w:p w:rsidR="00EF589E" w:rsidRPr="000F4F6B" w:rsidRDefault="00EF589E" w:rsidP="00EF589E">
      <w:pPr>
        <w:pStyle w:val="NoSpacing"/>
        <w:rPr>
          <w:rFonts w:ascii="Arial" w:hAnsi="Arial" w:cs="Arial"/>
          <w:b/>
          <w:sz w:val="24"/>
          <w:szCs w:val="24"/>
        </w:rPr>
      </w:pPr>
      <w:r w:rsidRPr="000F4F6B">
        <w:rPr>
          <w:rFonts w:ascii="Arial" w:hAnsi="Arial" w:cs="Arial"/>
          <w:b/>
          <w:sz w:val="24"/>
          <w:szCs w:val="24"/>
        </w:rPr>
        <w:t>Analysis</w:t>
      </w:r>
    </w:p>
    <w:p w:rsidR="00EF589E" w:rsidRPr="00C53D96" w:rsidRDefault="00EF589E" w:rsidP="00627630">
      <w:pPr>
        <w:pStyle w:val="NoSpacing"/>
        <w:rPr>
          <w:rFonts w:ascii="Arial" w:hAnsi="Arial" w:cs="Arial"/>
          <w:i/>
          <w:color w:val="FF0000"/>
          <w:sz w:val="24"/>
          <w:szCs w:val="24"/>
        </w:rPr>
      </w:pPr>
      <w:r>
        <w:rPr>
          <w:rFonts w:ascii="Arial" w:hAnsi="Arial" w:cs="Arial"/>
          <w:sz w:val="24"/>
          <w:szCs w:val="24"/>
        </w:rPr>
        <w:t xml:space="preserve">What two changes could be made to improve this model? </w:t>
      </w:r>
      <w:r w:rsidR="00C53D96">
        <w:rPr>
          <w:rFonts w:ascii="Arial" w:hAnsi="Arial" w:cs="Arial"/>
          <w:i/>
          <w:color w:val="FF0000"/>
          <w:sz w:val="24"/>
          <w:szCs w:val="24"/>
        </w:rPr>
        <w:t>Accept any reasonable answers.</w:t>
      </w:r>
    </w:p>
    <w:p w:rsidR="00EF589E" w:rsidRPr="00C53D96" w:rsidRDefault="00EF589E" w:rsidP="00627630">
      <w:pPr>
        <w:pStyle w:val="NoSpacing"/>
        <w:rPr>
          <w:rFonts w:ascii="Arial" w:hAnsi="Arial" w:cs="Arial"/>
          <w:i/>
          <w:color w:val="FF0000"/>
          <w:sz w:val="24"/>
          <w:szCs w:val="24"/>
        </w:rPr>
      </w:pPr>
      <w:r>
        <w:rPr>
          <w:rFonts w:ascii="Arial" w:hAnsi="Arial" w:cs="Arial"/>
          <w:sz w:val="24"/>
          <w:szCs w:val="24"/>
        </w:rPr>
        <w:t xml:space="preserve">What are two major limitations of this model compared to our real atmosphere around Earth? </w:t>
      </w:r>
      <w:r w:rsidR="00C53D96" w:rsidRPr="00C53D96">
        <w:rPr>
          <w:rFonts w:ascii="Arial" w:hAnsi="Arial" w:cs="Arial"/>
          <w:i/>
          <w:color w:val="FF0000"/>
          <w:sz w:val="24"/>
          <w:szCs w:val="24"/>
          <w:u w:val="single"/>
        </w:rPr>
        <w:t>The atmosphere does not have a layer of plastic around it. The depth of the atmosphere is much greater than the depth of gas in the model.</w:t>
      </w:r>
      <w:r w:rsidR="00C53D96" w:rsidRPr="00C53D96">
        <w:rPr>
          <w:rFonts w:ascii="Arial" w:hAnsi="Arial" w:cs="Arial"/>
          <w:i/>
          <w:color w:val="FF0000"/>
          <w:sz w:val="24"/>
          <w:szCs w:val="24"/>
        </w:rPr>
        <w:t xml:space="preserve"> Accept any reasonable answers.</w:t>
      </w:r>
    </w:p>
    <w:p w:rsidR="00EF589E" w:rsidRDefault="00EF589E" w:rsidP="00627630">
      <w:pPr>
        <w:pStyle w:val="NoSpacing"/>
        <w:rPr>
          <w:rFonts w:ascii="Arial" w:hAnsi="Arial" w:cs="Arial"/>
          <w:sz w:val="24"/>
          <w:szCs w:val="24"/>
        </w:rPr>
        <w:sectPr w:rsidR="00EF589E" w:rsidSect="00F2188A">
          <w:type w:val="continuous"/>
          <w:pgSz w:w="12240" w:h="15840"/>
          <w:pgMar w:top="1440" w:right="1440" w:bottom="1440" w:left="1440" w:header="720" w:footer="720" w:gutter="0"/>
          <w:cols w:space="720"/>
          <w:docGrid w:linePitch="360"/>
        </w:sectPr>
      </w:pPr>
    </w:p>
    <w:p w:rsidR="00EF589E" w:rsidRPr="00C53D96" w:rsidRDefault="00EF589E" w:rsidP="00627630">
      <w:pPr>
        <w:pStyle w:val="NoSpacing"/>
        <w:rPr>
          <w:rFonts w:ascii="Arial" w:hAnsi="Arial" w:cs="Arial"/>
          <w:i/>
          <w:color w:val="FF0000"/>
          <w:sz w:val="24"/>
          <w:szCs w:val="24"/>
        </w:rPr>
      </w:pPr>
      <w:r>
        <w:rPr>
          <w:rFonts w:ascii="Arial" w:hAnsi="Arial" w:cs="Arial"/>
          <w:sz w:val="24"/>
          <w:szCs w:val="24"/>
        </w:rPr>
        <w:lastRenderedPageBreak/>
        <w:t xml:space="preserve">Explain which Arctic plants and animals will be most affected by the increased melting </w:t>
      </w:r>
      <w:r w:rsidR="00E97FDC">
        <w:rPr>
          <w:rFonts w:ascii="Arial" w:hAnsi="Arial" w:cs="Arial"/>
          <w:sz w:val="24"/>
          <w:szCs w:val="24"/>
        </w:rPr>
        <w:t xml:space="preserve">of </w:t>
      </w:r>
      <w:r>
        <w:rPr>
          <w:rFonts w:ascii="Arial" w:hAnsi="Arial" w:cs="Arial"/>
          <w:sz w:val="24"/>
          <w:szCs w:val="24"/>
        </w:rPr>
        <w:t xml:space="preserve">Arctic ice due to climate change. </w:t>
      </w:r>
      <w:r w:rsidRPr="00C53D96">
        <w:rPr>
          <w:rFonts w:ascii="Arial" w:hAnsi="Arial" w:cs="Arial"/>
          <w:i/>
          <w:color w:val="FF0000"/>
          <w:sz w:val="24"/>
          <w:szCs w:val="24"/>
          <w:u w:val="single"/>
        </w:rPr>
        <w:t>Animals that depe</w:t>
      </w:r>
      <w:r w:rsidR="00C53D96" w:rsidRPr="00C53D96">
        <w:rPr>
          <w:rFonts w:ascii="Arial" w:hAnsi="Arial" w:cs="Arial"/>
          <w:i/>
          <w:color w:val="FF0000"/>
          <w:sz w:val="24"/>
          <w:szCs w:val="24"/>
          <w:u w:val="single"/>
        </w:rPr>
        <w:t xml:space="preserve">nd on the ice for migration, </w:t>
      </w:r>
      <w:r w:rsidRPr="00C53D96">
        <w:rPr>
          <w:rFonts w:ascii="Arial" w:hAnsi="Arial" w:cs="Arial"/>
          <w:i/>
          <w:color w:val="FF0000"/>
          <w:sz w:val="24"/>
          <w:szCs w:val="24"/>
          <w:u w:val="single"/>
        </w:rPr>
        <w:t>hunting</w:t>
      </w:r>
      <w:r w:rsidR="00C53D96" w:rsidRPr="00C53D96">
        <w:rPr>
          <w:rFonts w:ascii="Arial" w:hAnsi="Arial" w:cs="Arial"/>
          <w:i/>
          <w:color w:val="FF0000"/>
          <w:sz w:val="24"/>
          <w:szCs w:val="24"/>
          <w:u w:val="single"/>
        </w:rPr>
        <w:t xml:space="preserve"> and resting </w:t>
      </w:r>
      <w:r w:rsidRPr="00C53D96">
        <w:rPr>
          <w:rFonts w:ascii="Arial" w:hAnsi="Arial" w:cs="Arial"/>
          <w:i/>
          <w:color w:val="FF0000"/>
          <w:sz w:val="24"/>
          <w:szCs w:val="24"/>
          <w:u w:val="single"/>
        </w:rPr>
        <w:t>will be most affected by melting Arctic ice.</w:t>
      </w:r>
      <w:r w:rsidR="00C53D96" w:rsidRPr="00C53D96">
        <w:rPr>
          <w:rFonts w:ascii="Arial" w:hAnsi="Arial" w:cs="Arial"/>
          <w:i/>
          <w:color w:val="FF0000"/>
          <w:sz w:val="24"/>
          <w:szCs w:val="24"/>
          <w:u w:val="single"/>
        </w:rPr>
        <w:t xml:space="preserve"> E.g., polar bears, walruses, seals.</w:t>
      </w:r>
      <w:r w:rsidR="00C53D96">
        <w:rPr>
          <w:rFonts w:ascii="Arial" w:hAnsi="Arial" w:cs="Arial"/>
          <w:i/>
          <w:color w:val="FF0000"/>
          <w:sz w:val="24"/>
          <w:szCs w:val="24"/>
          <w:u w:val="single"/>
        </w:rPr>
        <w:t xml:space="preserve"> Melting o</w:t>
      </w:r>
      <w:r w:rsidR="00627630">
        <w:rPr>
          <w:rFonts w:ascii="Arial" w:hAnsi="Arial" w:cs="Arial"/>
          <w:i/>
          <w:color w:val="FF0000"/>
          <w:sz w:val="24"/>
          <w:szCs w:val="24"/>
          <w:u w:val="single"/>
        </w:rPr>
        <w:t xml:space="preserve">f the permafrost will allow southern </w:t>
      </w:r>
      <w:r w:rsidR="00C53D96">
        <w:rPr>
          <w:rFonts w:ascii="Arial" w:hAnsi="Arial" w:cs="Arial"/>
          <w:i/>
          <w:color w:val="FF0000"/>
          <w:sz w:val="24"/>
          <w:szCs w:val="24"/>
          <w:u w:val="single"/>
        </w:rPr>
        <w:t xml:space="preserve">species of plants to spread northward potentially choking out plants that have adapted to the </w:t>
      </w:r>
      <w:r w:rsidR="00627630">
        <w:rPr>
          <w:rFonts w:ascii="Arial" w:hAnsi="Arial" w:cs="Arial"/>
          <w:i/>
          <w:color w:val="FF0000"/>
          <w:sz w:val="24"/>
          <w:szCs w:val="24"/>
          <w:u w:val="single"/>
        </w:rPr>
        <w:t>permafrost.</w:t>
      </w:r>
      <w:r w:rsidR="00C53D96">
        <w:rPr>
          <w:rFonts w:ascii="Arial" w:hAnsi="Arial" w:cs="Arial"/>
          <w:i/>
          <w:color w:val="FF0000"/>
          <w:sz w:val="24"/>
          <w:szCs w:val="24"/>
        </w:rPr>
        <w:t xml:space="preserve"> Accept any reasonable answers.</w:t>
      </w:r>
    </w:p>
    <w:p w:rsidR="00B44061" w:rsidRDefault="00B44061" w:rsidP="00EF589E">
      <w:pPr>
        <w:pStyle w:val="NoSpacing"/>
        <w:spacing w:line="360" w:lineRule="auto"/>
        <w:rPr>
          <w:rFonts w:ascii="Arial" w:hAnsi="Arial" w:cs="Arial"/>
          <w:sz w:val="24"/>
          <w:szCs w:val="24"/>
        </w:rPr>
      </w:pPr>
    </w:p>
    <w:p w:rsidR="00B44061" w:rsidRDefault="00B44061" w:rsidP="00B44061">
      <w:pPr>
        <w:pStyle w:val="NoSpacing"/>
        <w:rPr>
          <w:rFonts w:ascii="Arial" w:hAnsi="Arial" w:cs="Arial"/>
          <w:sz w:val="24"/>
          <w:szCs w:val="24"/>
        </w:rPr>
      </w:pPr>
      <w:r>
        <w:rPr>
          <w:rFonts w:ascii="Arial" w:hAnsi="Arial" w:cs="Arial"/>
          <w:sz w:val="24"/>
          <w:szCs w:val="24"/>
        </w:rPr>
        <w:t>This experiment is modified from “Carbon Dioxide and the Greenhouse Effect”</w:t>
      </w:r>
      <w:r w:rsidR="0034166F">
        <w:rPr>
          <w:rFonts w:ascii="Arial" w:hAnsi="Arial" w:cs="Arial"/>
          <w:sz w:val="24"/>
          <w:szCs w:val="24"/>
        </w:rPr>
        <w:t xml:space="preserve"> </w:t>
      </w:r>
      <w:r w:rsidR="002116C2">
        <w:rPr>
          <w:rFonts w:ascii="Arial" w:hAnsi="Arial" w:cs="Arial"/>
          <w:sz w:val="24"/>
          <w:szCs w:val="24"/>
        </w:rPr>
        <w:t>in</w:t>
      </w:r>
    </w:p>
    <w:p w:rsidR="0034166F" w:rsidRPr="0034166F" w:rsidRDefault="0034166F" w:rsidP="00B44061">
      <w:pPr>
        <w:pStyle w:val="NoSpacing"/>
        <w:rPr>
          <w:rFonts w:ascii="Arial" w:hAnsi="Arial" w:cs="Arial"/>
          <w:sz w:val="24"/>
          <w:szCs w:val="24"/>
        </w:rPr>
      </w:pPr>
      <w:proofErr w:type="gramStart"/>
      <w:r w:rsidRPr="002116C2">
        <w:rPr>
          <w:rFonts w:ascii="Arial" w:hAnsi="Arial" w:cs="Arial"/>
          <w:i/>
          <w:sz w:val="24"/>
          <w:szCs w:val="24"/>
        </w:rPr>
        <w:t>Teaching About Climate Change</w:t>
      </w:r>
      <w:r>
        <w:rPr>
          <w:rFonts w:ascii="Arial" w:hAnsi="Arial" w:cs="Arial"/>
          <w:sz w:val="24"/>
          <w:szCs w:val="24"/>
        </w:rPr>
        <w:t>,</w:t>
      </w:r>
      <w:r w:rsidR="002116C2">
        <w:rPr>
          <w:rFonts w:ascii="Arial" w:hAnsi="Arial" w:cs="Arial"/>
          <w:sz w:val="24"/>
          <w:szCs w:val="24"/>
        </w:rPr>
        <w:t xml:space="preserve"> New Society Publishers, 2001.</w:t>
      </w:r>
      <w:proofErr w:type="gramEnd"/>
      <w:r w:rsidR="002116C2">
        <w:rPr>
          <w:rFonts w:ascii="Arial" w:hAnsi="Arial" w:cs="Arial"/>
          <w:sz w:val="24"/>
          <w:szCs w:val="24"/>
        </w:rPr>
        <w:t xml:space="preserve"> ISBN: 0-86571</w:t>
      </w:r>
      <w:bookmarkStart w:id="0" w:name="_GoBack"/>
      <w:bookmarkEnd w:id="0"/>
      <w:r w:rsidR="002116C2">
        <w:rPr>
          <w:rFonts w:ascii="Arial" w:hAnsi="Arial" w:cs="Arial"/>
          <w:sz w:val="24"/>
          <w:szCs w:val="24"/>
        </w:rPr>
        <w:t>-437-1</w:t>
      </w:r>
    </w:p>
    <w:sectPr w:rsidR="0034166F" w:rsidRPr="0034166F" w:rsidSect="00F2188A">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6EB" w:rsidRDefault="001B06EB" w:rsidP="00FF6739">
      <w:pPr>
        <w:spacing w:after="0"/>
      </w:pPr>
      <w:r>
        <w:separator/>
      </w:r>
    </w:p>
  </w:endnote>
  <w:endnote w:type="continuationSeparator" w:id="0">
    <w:p w:rsidR="001B06EB" w:rsidRDefault="001B06EB" w:rsidP="00FF673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9D5" w:rsidRDefault="003E69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9D5" w:rsidRDefault="003E69D5">
    <w:pPr>
      <w:pStyle w:val="Footer"/>
    </w:pPr>
    <w:r>
      <w:t>osee.ca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729" w:rsidRDefault="003E69D5">
    <w:pPr>
      <w:pStyle w:val="Footer"/>
    </w:pPr>
    <w:r>
      <w:t>osee.ca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6EB" w:rsidRDefault="001B06EB" w:rsidP="00FF6739">
      <w:pPr>
        <w:spacing w:after="0"/>
      </w:pPr>
      <w:r>
        <w:separator/>
      </w:r>
    </w:p>
  </w:footnote>
  <w:footnote w:type="continuationSeparator" w:id="0">
    <w:p w:rsidR="001B06EB" w:rsidRDefault="001B06EB" w:rsidP="00FF673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9D5" w:rsidRDefault="003E69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9D5" w:rsidRDefault="003E69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9AB" w:rsidRDefault="000609AB" w:rsidP="000609AB">
    <w:pPr>
      <w:pStyle w:val="Header"/>
      <w:rPr>
        <w:rFonts w:ascii="Arial" w:hAnsi="Arial" w:cs="Arial"/>
        <w:sz w:val="24"/>
        <w:szCs w:val="24"/>
      </w:rPr>
    </w:pPr>
    <w:r>
      <w:rPr>
        <w:rFonts w:ascii="Arial" w:hAnsi="Arial" w:cs="Arial"/>
        <w:sz w:val="24"/>
        <w:szCs w:val="24"/>
      </w:rPr>
      <w:t>BLM 4</w:t>
    </w:r>
    <w:r w:rsidRPr="00404CF1">
      <w:rPr>
        <w:rFonts w:ascii="Arial" w:hAnsi="Arial" w:cs="Arial"/>
        <w:sz w:val="24"/>
        <w:szCs w:val="24"/>
      </w:rPr>
      <w:ptab w:relativeTo="margin" w:alignment="center" w:leader="none"/>
    </w:r>
    <w:r w:rsidRPr="00404CF1">
      <w:rPr>
        <w:rFonts w:ascii="Arial" w:hAnsi="Arial" w:cs="Arial"/>
        <w:sz w:val="24"/>
        <w:szCs w:val="24"/>
      </w:rPr>
      <w:t xml:space="preserve"> </w:t>
    </w:r>
    <w:r w:rsidRPr="00404CF1">
      <w:rPr>
        <w:rFonts w:ascii="Arial" w:hAnsi="Arial" w:cs="Arial"/>
        <w:sz w:val="24"/>
        <w:szCs w:val="24"/>
      </w:rPr>
      <w:ptab w:relativeTo="margin" w:alignment="right" w:leader="none"/>
    </w:r>
    <w:r>
      <w:rPr>
        <w:rFonts w:ascii="Arial" w:hAnsi="Arial" w:cs="Arial"/>
        <w:sz w:val="24"/>
        <w:szCs w:val="24"/>
      </w:rPr>
      <w:t>Teacher</w:t>
    </w:r>
    <w:r w:rsidRPr="00404CF1">
      <w:rPr>
        <w:rFonts w:ascii="Arial" w:hAnsi="Arial" w:cs="Arial"/>
        <w:sz w:val="24"/>
        <w:szCs w:val="24"/>
      </w:rPr>
      <w:t xml:space="preserve"> Resource</w:t>
    </w:r>
  </w:p>
  <w:p w:rsidR="000609AB" w:rsidRDefault="000609AB" w:rsidP="000609AB">
    <w:pPr>
      <w:pStyle w:val="Header"/>
      <w:rPr>
        <w:rFonts w:ascii="Arial" w:hAnsi="Arial" w:cs="Arial"/>
        <w:sz w:val="24"/>
        <w:szCs w:val="24"/>
      </w:rPr>
    </w:pPr>
  </w:p>
  <w:p w:rsidR="000609AB" w:rsidRDefault="000609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D3EB7"/>
    <w:multiLevelType w:val="hybridMultilevel"/>
    <w:tmpl w:val="A8426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A35D26"/>
    <w:multiLevelType w:val="hybridMultilevel"/>
    <w:tmpl w:val="BECC4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FF6739"/>
    <w:rsid w:val="00000729"/>
    <w:rsid w:val="0000475D"/>
    <w:rsid w:val="00027F11"/>
    <w:rsid w:val="00036CD5"/>
    <w:rsid w:val="000609AB"/>
    <w:rsid w:val="000D7CF9"/>
    <w:rsid w:val="0014255D"/>
    <w:rsid w:val="001B06EB"/>
    <w:rsid w:val="002116C2"/>
    <w:rsid w:val="0022047A"/>
    <w:rsid w:val="00263069"/>
    <w:rsid w:val="00292768"/>
    <w:rsid w:val="0034166F"/>
    <w:rsid w:val="00384C9A"/>
    <w:rsid w:val="003D2430"/>
    <w:rsid w:val="003E3575"/>
    <w:rsid w:val="003E69D5"/>
    <w:rsid w:val="00404CF1"/>
    <w:rsid w:val="004877B4"/>
    <w:rsid w:val="004C4346"/>
    <w:rsid w:val="004F4128"/>
    <w:rsid w:val="00544E60"/>
    <w:rsid w:val="005D451C"/>
    <w:rsid w:val="00601451"/>
    <w:rsid w:val="00627630"/>
    <w:rsid w:val="00670C43"/>
    <w:rsid w:val="00686AD7"/>
    <w:rsid w:val="00734E15"/>
    <w:rsid w:val="00742C12"/>
    <w:rsid w:val="0076258E"/>
    <w:rsid w:val="007F3F0B"/>
    <w:rsid w:val="00847D83"/>
    <w:rsid w:val="00852BFA"/>
    <w:rsid w:val="00861D49"/>
    <w:rsid w:val="00864F65"/>
    <w:rsid w:val="00880950"/>
    <w:rsid w:val="008A22C3"/>
    <w:rsid w:val="009273D4"/>
    <w:rsid w:val="0094502F"/>
    <w:rsid w:val="00984E8D"/>
    <w:rsid w:val="009D483B"/>
    <w:rsid w:val="00A9090B"/>
    <w:rsid w:val="00AB31A2"/>
    <w:rsid w:val="00AC4115"/>
    <w:rsid w:val="00B44061"/>
    <w:rsid w:val="00B56BF3"/>
    <w:rsid w:val="00C35D73"/>
    <w:rsid w:val="00C53D96"/>
    <w:rsid w:val="00CD6E0E"/>
    <w:rsid w:val="00D65723"/>
    <w:rsid w:val="00D92D9E"/>
    <w:rsid w:val="00DB3920"/>
    <w:rsid w:val="00DF71F6"/>
    <w:rsid w:val="00E1632B"/>
    <w:rsid w:val="00E97FDC"/>
    <w:rsid w:val="00EE5998"/>
    <w:rsid w:val="00EF589E"/>
    <w:rsid w:val="00F2188A"/>
    <w:rsid w:val="00F80AC2"/>
    <w:rsid w:val="00FF6739"/>
    <w:rsid w:val="00FF6C3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E15"/>
    <w:pPr>
      <w:spacing w:line="240" w:lineRule="auto"/>
    </w:pPr>
    <w:rPr>
      <w:rFonts w:ascii="Calibri" w:eastAsia="Calibri" w:hAnsi="Calibri"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739"/>
    <w:pPr>
      <w:tabs>
        <w:tab w:val="center" w:pos="4680"/>
        <w:tab w:val="right" w:pos="9360"/>
      </w:tabs>
      <w:spacing w:after="0"/>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FF6739"/>
  </w:style>
  <w:style w:type="paragraph" w:styleId="Footer">
    <w:name w:val="footer"/>
    <w:basedOn w:val="Normal"/>
    <w:link w:val="FooterChar"/>
    <w:uiPriority w:val="99"/>
    <w:unhideWhenUsed/>
    <w:rsid w:val="00FF6739"/>
    <w:pPr>
      <w:tabs>
        <w:tab w:val="center" w:pos="4680"/>
        <w:tab w:val="right" w:pos="9360"/>
      </w:tabs>
      <w:spacing w:after="0"/>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FF6739"/>
  </w:style>
  <w:style w:type="paragraph" w:styleId="BalloonText">
    <w:name w:val="Balloon Text"/>
    <w:basedOn w:val="Normal"/>
    <w:link w:val="BalloonTextChar"/>
    <w:uiPriority w:val="99"/>
    <w:semiHidden/>
    <w:unhideWhenUsed/>
    <w:rsid w:val="00FF673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739"/>
    <w:rPr>
      <w:rFonts w:ascii="Tahoma" w:hAnsi="Tahoma" w:cs="Tahoma"/>
      <w:sz w:val="16"/>
      <w:szCs w:val="16"/>
    </w:rPr>
  </w:style>
  <w:style w:type="paragraph" w:styleId="NoSpacing">
    <w:name w:val="No Spacing"/>
    <w:uiPriority w:val="1"/>
    <w:qFormat/>
    <w:rsid w:val="00404CF1"/>
    <w:pPr>
      <w:spacing w:after="0" w:line="240" w:lineRule="auto"/>
    </w:pPr>
  </w:style>
  <w:style w:type="table" w:styleId="TableGrid">
    <w:name w:val="Table Grid"/>
    <w:basedOn w:val="TableNormal"/>
    <w:uiPriority w:val="59"/>
    <w:rsid w:val="00544E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09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E15"/>
    <w:pPr>
      <w:spacing w:line="240" w:lineRule="auto"/>
    </w:pPr>
    <w:rPr>
      <w:rFonts w:ascii="Calibri" w:eastAsia="Calibri" w:hAnsi="Calibri"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739"/>
    <w:pPr>
      <w:tabs>
        <w:tab w:val="center" w:pos="4680"/>
        <w:tab w:val="right" w:pos="9360"/>
      </w:tabs>
      <w:spacing w:after="0"/>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FF6739"/>
  </w:style>
  <w:style w:type="paragraph" w:styleId="Footer">
    <w:name w:val="footer"/>
    <w:basedOn w:val="Normal"/>
    <w:link w:val="FooterChar"/>
    <w:uiPriority w:val="99"/>
    <w:unhideWhenUsed/>
    <w:rsid w:val="00FF6739"/>
    <w:pPr>
      <w:tabs>
        <w:tab w:val="center" w:pos="4680"/>
        <w:tab w:val="right" w:pos="9360"/>
      </w:tabs>
      <w:spacing w:after="0"/>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FF6739"/>
  </w:style>
  <w:style w:type="paragraph" w:styleId="BalloonText">
    <w:name w:val="Balloon Text"/>
    <w:basedOn w:val="Normal"/>
    <w:link w:val="BalloonTextChar"/>
    <w:uiPriority w:val="99"/>
    <w:semiHidden/>
    <w:unhideWhenUsed/>
    <w:rsid w:val="00FF673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739"/>
    <w:rPr>
      <w:rFonts w:ascii="Tahoma" w:hAnsi="Tahoma" w:cs="Tahoma"/>
      <w:sz w:val="16"/>
      <w:szCs w:val="16"/>
    </w:rPr>
  </w:style>
  <w:style w:type="paragraph" w:styleId="NoSpacing">
    <w:name w:val="No Spacing"/>
    <w:uiPriority w:val="1"/>
    <w:qFormat/>
    <w:rsid w:val="00404CF1"/>
    <w:pPr>
      <w:spacing w:after="0" w:line="240" w:lineRule="auto"/>
    </w:pPr>
  </w:style>
  <w:style w:type="table" w:styleId="TableGrid">
    <w:name w:val="Table Grid"/>
    <w:basedOn w:val="TableNormal"/>
    <w:uiPriority w:val="59"/>
    <w:rsid w:val="00544E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095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dc:creator>
  <cp:lastModifiedBy>Ellen</cp:lastModifiedBy>
  <cp:revision>3</cp:revision>
  <dcterms:created xsi:type="dcterms:W3CDTF">2012-10-14T16:39:00Z</dcterms:created>
  <dcterms:modified xsi:type="dcterms:W3CDTF">2012-10-14T23:08:00Z</dcterms:modified>
</cp:coreProperties>
</file>