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Pr="00BE5B78" w:rsidRDefault="00725CB0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Cost of Water</w:t>
      </w:r>
    </w:p>
    <w:p w:rsidR="00404CF1" w:rsidRPr="00F2188A" w:rsidRDefault="00725CB0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Opinion Paragraph Rubric</w:t>
      </w:r>
    </w:p>
    <w:p w:rsidR="00250F99" w:rsidRDefault="00250F99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2B12E2" w:rsidRDefault="002B12E2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404CF1" w:rsidRDefault="00E46FCB" w:rsidP="00F21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student:</w:t>
      </w:r>
    </w:p>
    <w:tbl>
      <w:tblPr>
        <w:tblStyle w:val="TableGrid"/>
        <w:tblW w:w="0" w:type="auto"/>
        <w:tblLook w:val="04A0"/>
      </w:tblPr>
      <w:tblGrid>
        <w:gridCol w:w="1777"/>
        <w:gridCol w:w="2021"/>
        <w:gridCol w:w="1884"/>
        <w:gridCol w:w="1912"/>
        <w:gridCol w:w="1982"/>
      </w:tblGrid>
      <w:tr w:rsidR="002B12E2" w:rsidRPr="00741F63" w:rsidTr="002B12E2">
        <w:tc>
          <w:tcPr>
            <w:tcW w:w="1777" w:type="dxa"/>
          </w:tcPr>
          <w:p w:rsidR="00725CB0" w:rsidRPr="00741F63" w:rsidRDefault="00725CB0" w:rsidP="00255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Categories</w:t>
            </w:r>
          </w:p>
        </w:tc>
        <w:tc>
          <w:tcPr>
            <w:tcW w:w="2021" w:type="dxa"/>
          </w:tcPr>
          <w:p w:rsidR="00725CB0" w:rsidRPr="00741F63" w:rsidRDefault="00725CB0" w:rsidP="00255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4</w:t>
            </w:r>
          </w:p>
        </w:tc>
        <w:tc>
          <w:tcPr>
            <w:tcW w:w="1884" w:type="dxa"/>
          </w:tcPr>
          <w:p w:rsidR="00725CB0" w:rsidRPr="00741F63" w:rsidRDefault="00725CB0" w:rsidP="00255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3</w:t>
            </w:r>
          </w:p>
        </w:tc>
        <w:tc>
          <w:tcPr>
            <w:tcW w:w="1912" w:type="dxa"/>
          </w:tcPr>
          <w:p w:rsidR="00725CB0" w:rsidRPr="00741F63" w:rsidRDefault="00725CB0" w:rsidP="00255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1982" w:type="dxa"/>
          </w:tcPr>
          <w:p w:rsidR="00725CB0" w:rsidRPr="00741F63" w:rsidRDefault="00725CB0" w:rsidP="00255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</w:tr>
      <w:tr w:rsidR="002B12E2" w:rsidRPr="00741F63" w:rsidTr="002B12E2">
        <w:tc>
          <w:tcPr>
            <w:tcW w:w="1777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Sentence structure, spelling and grammar</w:t>
            </w:r>
          </w:p>
        </w:tc>
        <w:tc>
          <w:tcPr>
            <w:tcW w:w="2021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writes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more than 5 sentences with varied structure and excellent spelling and grammar.</w:t>
            </w:r>
          </w:p>
        </w:tc>
        <w:tc>
          <w:tcPr>
            <w:tcW w:w="1884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writes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 sentences with some varied structure and usually correct spelling and grammar.</w:t>
            </w:r>
          </w:p>
        </w:tc>
        <w:tc>
          <w:tcPr>
            <w:tcW w:w="1912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writes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3-4 sentences and needs more varied structure and more accurate spelling and grammar.</w:t>
            </w:r>
          </w:p>
        </w:tc>
        <w:tc>
          <w:tcPr>
            <w:tcW w:w="1982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writes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 limited effectiveness due to lack of sentences and weak spelling and grammar.</w:t>
            </w:r>
          </w:p>
        </w:tc>
      </w:tr>
      <w:tr w:rsidR="002B12E2" w:rsidRPr="00741F63" w:rsidTr="002B12E2">
        <w:tc>
          <w:tcPr>
            <w:tcW w:w="1777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2021" w:type="dxa"/>
          </w:tcPr>
          <w:p w:rsidR="00725CB0" w:rsidRPr="00741F63" w:rsidRDefault="00E46FCB" w:rsidP="00E46F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more than 6 vocabulary terms all used in context</w:t>
            </w:r>
            <w:r w:rsidR="00725CB0" w:rsidRPr="00741F63">
              <w:rPr>
                <w:rFonts w:ascii="Arial" w:hAnsi="Arial" w:cs="Arial"/>
                <w:sz w:val="24"/>
                <w:szCs w:val="24"/>
              </w:rPr>
              <w:t xml:space="preserve"> with a high degree of effectiveness</w:t>
            </w:r>
            <w:r w:rsidR="00725C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5-6 vocabulary terms</w:t>
            </w:r>
            <w:r w:rsidR="00725CB0" w:rsidRPr="00741F63">
              <w:rPr>
                <w:rFonts w:ascii="Arial" w:hAnsi="Arial" w:cs="Arial"/>
                <w:sz w:val="24"/>
                <w:szCs w:val="24"/>
              </w:rPr>
              <w:t xml:space="preserve"> with considerable effectiveness</w:t>
            </w:r>
            <w:r w:rsidR="00725C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3-4 vocabulary terms</w:t>
            </w:r>
            <w:r w:rsidR="00725CB0">
              <w:rPr>
                <w:rFonts w:ascii="Arial" w:hAnsi="Arial" w:cs="Arial"/>
                <w:sz w:val="24"/>
                <w:szCs w:val="24"/>
              </w:rPr>
              <w:t xml:space="preserve"> linked </w:t>
            </w:r>
            <w:r w:rsidR="00725CB0" w:rsidRPr="00741F63">
              <w:rPr>
                <w:rFonts w:ascii="Arial" w:hAnsi="Arial" w:cs="Arial"/>
                <w:sz w:val="24"/>
                <w:szCs w:val="24"/>
              </w:rPr>
              <w:t>with some effectiveness</w:t>
            </w:r>
            <w:r w:rsidR="00725C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</w:t>
            </w:r>
            <w:r w:rsidR="00250F9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paragraph with 2 or fewer vocabulary terms or incorrectly used terms.</w:t>
            </w:r>
          </w:p>
        </w:tc>
      </w:tr>
      <w:tr w:rsidR="002B12E2" w:rsidRPr="00741F63" w:rsidTr="002B12E2">
        <w:tc>
          <w:tcPr>
            <w:tcW w:w="1777" w:type="dxa"/>
          </w:tcPr>
          <w:p w:rsidR="00725CB0" w:rsidRPr="00741F63" w:rsidRDefault="00E46FCB" w:rsidP="002550F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Opinion Supported by facts</w:t>
            </w:r>
          </w:p>
        </w:tc>
        <w:tc>
          <w:tcPr>
            <w:tcW w:w="2021" w:type="dxa"/>
          </w:tcPr>
          <w:p w:rsidR="00725CB0" w:rsidRPr="00741F63" w:rsidRDefault="00E46FCB" w:rsidP="002B12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directly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 opinion and use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at least three facts </w:t>
            </w:r>
            <w:r w:rsidR="002B12E2">
              <w:rPr>
                <w:rFonts w:ascii="Arial" w:hAnsi="Arial" w:cs="Arial"/>
                <w:sz w:val="24"/>
                <w:szCs w:val="24"/>
              </w:rPr>
              <w:t xml:space="preserve">in a direct and </w:t>
            </w:r>
            <w:r w:rsidR="00725CB0" w:rsidRPr="00741F63">
              <w:rPr>
                <w:rFonts w:ascii="Arial" w:hAnsi="Arial" w:cs="Arial"/>
                <w:sz w:val="24"/>
                <w:szCs w:val="24"/>
              </w:rPr>
              <w:t xml:space="preserve">insightful </w:t>
            </w:r>
            <w:r w:rsidR="002B12E2">
              <w:rPr>
                <w:rFonts w:ascii="Arial" w:hAnsi="Arial" w:cs="Arial"/>
                <w:sz w:val="24"/>
                <w:szCs w:val="24"/>
              </w:rPr>
              <w:t xml:space="preserve">way </w:t>
            </w:r>
            <w:r w:rsidR="00725CB0" w:rsidRPr="00741F63">
              <w:rPr>
                <w:rFonts w:ascii="Arial" w:hAnsi="Arial" w:cs="Arial"/>
                <w:sz w:val="24"/>
                <w:szCs w:val="24"/>
              </w:rPr>
              <w:t>with a high degree of effectiveness</w:t>
            </w:r>
            <w:r w:rsidR="002B12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725CB0" w:rsidRPr="00741F63" w:rsidRDefault="002B12E2" w:rsidP="002B12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 opinion and use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2-3 facts with </w:t>
            </w:r>
            <w:r w:rsidR="00725CB0" w:rsidRPr="00741F63">
              <w:rPr>
                <w:rFonts w:ascii="Arial" w:hAnsi="Arial" w:cs="Arial"/>
                <w:sz w:val="24"/>
                <w:szCs w:val="24"/>
              </w:rPr>
              <w:t>considerable effectiveness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725CB0" w:rsidRPr="00741F63" w:rsidRDefault="002B12E2" w:rsidP="002B12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 opinion that </w:t>
            </w:r>
            <w:r w:rsidR="00250F9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 somewhat supported by 1-2 facts.</w:t>
            </w:r>
          </w:p>
        </w:tc>
        <w:tc>
          <w:tcPr>
            <w:tcW w:w="1982" w:type="dxa"/>
          </w:tcPr>
          <w:p w:rsidR="00725CB0" w:rsidRPr="00741F63" w:rsidRDefault="002B12E2" w:rsidP="002B12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 unclear opinion or ha</w:t>
            </w:r>
            <w:r w:rsidR="00250F9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facts that contradict the opinion. </w:t>
            </w:r>
          </w:p>
        </w:tc>
      </w:tr>
      <w:tr w:rsidR="002B12E2" w:rsidRPr="00741F63" w:rsidTr="002B12E2">
        <w:tc>
          <w:tcPr>
            <w:tcW w:w="1777" w:type="dxa"/>
          </w:tcPr>
          <w:p w:rsidR="00725CB0" w:rsidRPr="00741F63" w:rsidRDefault="00E46FCB" w:rsidP="00E46F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Capitalization and punctuation</w:t>
            </w:r>
          </w:p>
        </w:tc>
        <w:tc>
          <w:tcPr>
            <w:tcW w:w="2021" w:type="dxa"/>
          </w:tcPr>
          <w:p w:rsidR="00725CB0" w:rsidRPr="00741F63" w:rsidRDefault="002B12E2" w:rsidP="00250F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writ</w:t>
            </w:r>
            <w:r w:rsidR="00402D3A">
              <w:rPr>
                <w:rFonts w:ascii="Arial" w:hAnsi="Arial" w:cs="Arial"/>
                <w:sz w:val="24"/>
                <w:szCs w:val="24"/>
              </w:rPr>
              <w:t>ten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highly effective use of capitalization and punctuation</w:t>
            </w:r>
            <w:r w:rsidR="00725CB0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725CB0" w:rsidRPr="00741F63" w:rsidRDefault="002B12E2" w:rsidP="00250F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writ</w:t>
            </w:r>
            <w:r w:rsidR="00402D3A">
              <w:rPr>
                <w:rFonts w:ascii="Arial" w:hAnsi="Arial" w:cs="Arial"/>
                <w:sz w:val="24"/>
                <w:szCs w:val="24"/>
              </w:rPr>
              <w:t>ten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considerably effective use of capitalization and punctuation.</w:t>
            </w:r>
          </w:p>
        </w:tc>
        <w:tc>
          <w:tcPr>
            <w:tcW w:w="1912" w:type="dxa"/>
          </w:tcPr>
          <w:p w:rsidR="00725CB0" w:rsidRPr="00741F63" w:rsidRDefault="00250F99" w:rsidP="00250F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writes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2B12E2">
              <w:rPr>
                <w:rFonts w:ascii="Arial" w:hAnsi="Arial" w:cs="Arial"/>
                <w:sz w:val="24"/>
                <w:szCs w:val="24"/>
              </w:rPr>
              <w:t xml:space="preserve"> some use of  capitalization and punctuation.</w:t>
            </w:r>
          </w:p>
        </w:tc>
        <w:tc>
          <w:tcPr>
            <w:tcW w:w="1982" w:type="dxa"/>
          </w:tcPr>
          <w:p w:rsidR="00725CB0" w:rsidRPr="00741F63" w:rsidRDefault="00250F99" w:rsidP="00250F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writes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</w:t>
            </w:r>
            <w:bookmarkStart w:id="0" w:name="_GoBack"/>
            <w:bookmarkEnd w:id="0"/>
            <w:r w:rsidR="002B12E2">
              <w:rPr>
                <w:rFonts w:ascii="Arial" w:hAnsi="Arial" w:cs="Arial"/>
                <w:sz w:val="24"/>
                <w:szCs w:val="24"/>
              </w:rPr>
              <w:t xml:space="preserve"> limited use of capitalization and punctuation.</w:t>
            </w:r>
          </w:p>
        </w:tc>
      </w:tr>
    </w:tbl>
    <w:p w:rsid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725CB0" w:rsidRDefault="00725CB0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725CB0" w:rsidRPr="00F2188A" w:rsidRDefault="00725CB0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0D7CF9" w:rsidRPr="00F2188A" w:rsidRDefault="00FF6739" w:rsidP="00404CF1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</w:p>
    <w:sectPr w:rsidR="000D7CF9" w:rsidRPr="00F2188A" w:rsidSect="00E76D2E">
      <w:head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F2" w:rsidRDefault="00E472F2" w:rsidP="00FF6739">
      <w:pPr>
        <w:spacing w:after="0" w:line="240" w:lineRule="auto"/>
      </w:pPr>
      <w:r>
        <w:separator/>
      </w:r>
    </w:p>
  </w:endnote>
  <w:endnote w:type="continuationSeparator" w:id="0">
    <w:p w:rsidR="00E472F2" w:rsidRDefault="00E472F2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82" w:rsidRPr="006D4982" w:rsidRDefault="006D4982">
    <w:pPr>
      <w:pStyle w:val="Foo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F2" w:rsidRDefault="00E472F2" w:rsidP="00FF6739">
      <w:pPr>
        <w:spacing w:after="0" w:line="240" w:lineRule="auto"/>
      </w:pPr>
      <w:r>
        <w:separator/>
      </w:r>
    </w:p>
  </w:footnote>
  <w:footnote w:type="continuationSeparator" w:id="0">
    <w:p w:rsidR="00E472F2" w:rsidRDefault="00E472F2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3A656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BLM </w:t>
    </w:r>
    <w:r w:rsidR="00250F99">
      <w:rPr>
        <w:rFonts w:ascii="Arial" w:hAnsi="Arial" w:cs="Arial"/>
        <w:sz w:val="24"/>
        <w:szCs w:val="24"/>
      </w:rPr>
      <w:t>7</w:t>
    </w:r>
    <w:r w:rsidR="00250F99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250F99">
      <w:rPr>
        <w:rFonts w:ascii="Arial" w:hAnsi="Arial" w:cs="Arial"/>
        <w:sz w:val="24"/>
        <w:szCs w:val="24"/>
      </w:rPr>
      <w:t>Name: _____________________</w:t>
    </w:r>
    <w:r w:rsidR="00250F99">
      <w:rPr>
        <w:rFonts w:ascii="Arial" w:hAnsi="Arial" w:cs="Arial"/>
        <w:sz w:val="24"/>
        <w:szCs w:val="24"/>
      </w:rPr>
      <w:tab/>
      <w:t>Date: ___________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725CB0">
      <w:rPr>
        <w:rFonts w:ascii="Arial" w:hAnsi="Arial" w:cs="Arial"/>
        <w:sz w:val="24"/>
        <w:szCs w:val="24"/>
      </w:rPr>
      <w:tab/>
    </w:r>
  </w:p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D7CF9"/>
    <w:rsid w:val="001232C0"/>
    <w:rsid w:val="00182D4F"/>
    <w:rsid w:val="00217495"/>
    <w:rsid w:val="00250F99"/>
    <w:rsid w:val="002B12E2"/>
    <w:rsid w:val="002B3B27"/>
    <w:rsid w:val="00327804"/>
    <w:rsid w:val="00330641"/>
    <w:rsid w:val="003606B8"/>
    <w:rsid w:val="003A656A"/>
    <w:rsid w:val="003F1B7C"/>
    <w:rsid w:val="00402D3A"/>
    <w:rsid w:val="00404CF1"/>
    <w:rsid w:val="004317E2"/>
    <w:rsid w:val="004D22D1"/>
    <w:rsid w:val="005E3A80"/>
    <w:rsid w:val="00665F28"/>
    <w:rsid w:val="00674176"/>
    <w:rsid w:val="006D4982"/>
    <w:rsid w:val="00712CF9"/>
    <w:rsid w:val="00725CB0"/>
    <w:rsid w:val="00755E79"/>
    <w:rsid w:val="007D6ADB"/>
    <w:rsid w:val="00805AD8"/>
    <w:rsid w:val="00847D83"/>
    <w:rsid w:val="009D69C3"/>
    <w:rsid w:val="00A406C6"/>
    <w:rsid w:val="00B25649"/>
    <w:rsid w:val="00B30D2D"/>
    <w:rsid w:val="00BE5B78"/>
    <w:rsid w:val="00BF580A"/>
    <w:rsid w:val="00CD6E0E"/>
    <w:rsid w:val="00DF71F6"/>
    <w:rsid w:val="00E3567B"/>
    <w:rsid w:val="00E46FCB"/>
    <w:rsid w:val="00E472F2"/>
    <w:rsid w:val="00E76D2E"/>
    <w:rsid w:val="00EB21D7"/>
    <w:rsid w:val="00EC5A5F"/>
    <w:rsid w:val="00F2188A"/>
    <w:rsid w:val="00F710B8"/>
    <w:rsid w:val="00FD4D0B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654F-85DF-4BE4-BDDB-AFF31685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2</cp:revision>
  <dcterms:created xsi:type="dcterms:W3CDTF">2012-11-16T02:12:00Z</dcterms:created>
  <dcterms:modified xsi:type="dcterms:W3CDTF">2012-11-16T02:12:00Z</dcterms:modified>
</cp:coreProperties>
</file>